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522A2D" w14:textId="7C99C544" w:rsidR="00C74B21" w:rsidRDefault="00C74B21" w:rsidP="00C74B21">
      <w:pPr>
        <w:jc w:val="center"/>
        <w:rPr>
          <w:sz w:val="36"/>
          <w:szCs w:val="36"/>
        </w:rPr>
      </w:pPr>
      <w:r>
        <w:rPr>
          <w:sz w:val="36"/>
          <w:szCs w:val="36"/>
        </w:rPr>
        <w:t>CCJV</w:t>
      </w:r>
      <w:r>
        <w:rPr>
          <w:sz w:val="36"/>
          <w:szCs w:val="36"/>
        </w:rPr>
        <w:br/>
        <w:t xml:space="preserve">REGLEMENT ORDRE INTERIEUR </w:t>
      </w:r>
      <w:r>
        <w:rPr>
          <w:sz w:val="36"/>
          <w:szCs w:val="36"/>
        </w:rPr>
        <w:br/>
        <w:t>des Centres Communaux de Jeux de Vacances</w:t>
      </w:r>
      <w:r>
        <w:rPr>
          <w:sz w:val="36"/>
          <w:szCs w:val="36"/>
        </w:rPr>
        <w:br/>
        <w:t xml:space="preserve">de la </w:t>
      </w:r>
      <w:r w:rsidR="00102AC8">
        <w:rPr>
          <w:sz w:val="36"/>
          <w:szCs w:val="36"/>
        </w:rPr>
        <w:t>Ville</w:t>
      </w:r>
      <w:r>
        <w:rPr>
          <w:sz w:val="36"/>
          <w:szCs w:val="36"/>
        </w:rPr>
        <w:t xml:space="preserve"> d’Ans</w:t>
      </w:r>
    </w:p>
    <w:p w14:paraId="2328BDA4" w14:textId="77777777" w:rsidR="00C74B21" w:rsidRDefault="00C74B21" w:rsidP="00C74B21">
      <w:pPr>
        <w:rPr>
          <w:rFonts w:ascii="Lucida Handwriting" w:hAnsi="Lucida Handwriting"/>
          <w:sz w:val="24"/>
          <w:szCs w:val="24"/>
        </w:rPr>
      </w:pPr>
    </w:p>
    <w:p w14:paraId="6D000661" w14:textId="77777777" w:rsidR="00C74B21" w:rsidRDefault="00C74B21" w:rsidP="00C74B21">
      <w:pPr>
        <w:rPr>
          <w:rFonts w:ascii="Lucida Handwriting" w:hAnsi="Lucida Handwriting"/>
          <w:b/>
          <w:sz w:val="24"/>
          <w:szCs w:val="24"/>
          <w:u w:val="single"/>
        </w:rPr>
      </w:pPr>
      <w:r w:rsidRPr="00B06042">
        <w:rPr>
          <w:rFonts w:ascii="Lucida Handwriting" w:hAnsi="Lucida Handwriting"/>
          <w:b/>
          <w:sz w:val="24"/>
          <w:szCs w:val="24"/>
          <w:u w:val="single"/>
        </w:rPr>
        <w:t>Article 1 : Inscription</w:t>
      </w:r>
    </w:p>
    <w:p w14:paraId="3501B438" w14:textId="489C805C" w:rsidR="00C74B21" w:rsidRPr="00B06042" w:rsidRDefault="00C74B21" w:rsidP="00C74B21">
      <w:pPr>
        <w:pStyle w:val="Paragraphedeliste"/>
        <w:numPr>
          <w:ilvl w:val="1"/>
          <w:numId w:val="1"/>
        </w:numPr>
        <w:tabs>
          <w:tab w:val="left" w:pos="284"/>
        </w:tabs>
        <w:jc w:val="both"/>
      </w:pPr>
      <w:r>
        <w:t xml:space="preserve"> </w:t>
      </w:r>
      <w:r w:rsidRPr="00B06042">
        <w:t>Les Centres communaux de jeux de vacances sont accessibles aux enfants âgés de 2 ½ ans à 12 ans</w:t>
      </w:r>
      <w:r w:rsidR="006C6034">
        <w:t xml:space="preserve"> (date </w:t>
      </w:r>
      <w:r w:rsidR="00DC3EA4">
        <w:t>du 1</w:t>
      </w:r>
      <w:r w:rsidR="00DC3EA4" w:rsidRPr="00DC3EA4">
        <w:rPr>
          <w:vertAlign w:val="superscript"/>
        </w:rPr>
        <w:t>er</w:t>
      </w:r>
      <w:r w:rsidR="00DC3EA4">
        <w:t xml:space="preserve"> jour </w:t>
      </w:r>
      <w:r w:rsidR="00D56007">
        <w:t xml:space="preserve">de fréquentation </w:t>
      </w:r>
      <w:r w:rsidR="00DC3EA4">
        <w:t xml:space="preserve">de </w:t>
      </w:r>
      <w:r w:rsidR="00D56007">
        <w:t xml:space="preserve">la </w:t>
      </w:r>
      <w:r w:rsidR="00DC3EA4">
        <w:t>plaine concernée)</w:t>
      </w:r>
      <w:r w:rsidRPr="00B06042">
        <w:t xml:space="preserve"> habitant la </w:t>
      </w:r>
      <w:r w:rsidR="00102AC8">
        <w:t>Ville</w:t>
      </w:r>
      <w:r w:rsidRPr="00B06042">
        <w:t xml:space="preserve"> d’Ans</w:t>
      </w:r>
      <w:r w:rsidR="008F38BE">
        <w:t xml:space="preserve"> (ou le parent </w:t>
      </w:r>
      <w:r w:rsidR="00C32EB0">
        <w:t xml:space="preserve">ou grand-parent </w:t>
      </w:r>
      <w:r w:rsidR="008F38BE">
        <w:t>en ayant la charge à la période de participation de l’enfant au centre de vacances)</w:t>
      </w:r>
      <w:r w:rsidRPr="00B06042">
        <w:t xml:space="preserve"> ou fréquentant l’une des écoles de l’entité, tous réseaux confondus.</w:t>
      </w:r>
      <w:r w:rsidR="008F38BE">
        <w:t xml:space="preserve"> Les autres enfants seront les bienvenus, à conc</w:t>
      </w:r>
      <w:r w:rsidR="005A03BC">
        <w:t>urrence de 5 enf</w:t>
      </w:r>
      <w:r w:rsidR="00341188">
        <w:t xml:space="preserve">ants par centre et moyennant </w:t>
      </w:r>
      <w:r w:rsidR="00303AA0">
        <w:t>paiement du double des sommes demandées.</w:t>
      </w:r>
    </w:p>
    <w:p w14:paraId="1D6BA149" w14:textId="77777777" w:rsidR="00C74B21" w:rsidRDefault="00C74B21" w:rsidP="00C74B21">
      <w:pPr>
        <w:pStyle w:val="Paragraphedeliste"/>
        <w:numPr>
          <w:ilvl w:val="1"/>
          <w:numId w:val="1"/>
        </w:numPr>
        <w:tabs>
          <w:tab w:val="left" w:pos="284"/>
        </w:tabs>
        <w:jc w:val="both"/>
      </w:pPr>
      <w:r>
        <w:t xml:space="preserve">Les parents doivent </w:t>
      </w:r>
      <w:r w:rsidRPr="008829F8">
        <w:rPr>
          <w:b/>
        </w:rPr>
        <w:t>OBLIGATOIREMENT</w:t>
      </w:r>
      <w:r>
        <w:t xml:space="preserve"> compléter la fiche d’inscription en y indiquant toutes les informations demandées (coordonnées, vaccination, médecin, autorisation de sortie, y compris une vignette de mutuelle – </w:t>
      </w:r>
      <w:r w:rsidRPr="001D45F9">
        <w:t>une photocopie de la carte de vaccination peut être jointe à la fiche d’inscription</w:t>
      </w:r>
      <w:r>
        <w:t>). L’acc</w:t>
      </w:r>
      <w:r w:rsidR="00EA02BC">
        <w:t>ue</w:t>
      </w:r>
      <w:r>
        <w:t xml:space="preserve">il de l’enfant au centre ne se fait </w:t>
      </w:r>
      <w:r w:rsidRPr="008829F8">
        <w:rPr>
          <w:b/>
        </w:rPr>
        <w:t>QU’A CETTE CONDITION</w:t>
      </w:r>
      <w:r>
        <w:t>.</w:t>
      </w:r>
    </w:p>
    <w:p w14:paraId="4517384C" w14:textId="45C23FEE" w:rsidR="00C74B21" w:rsidRDefault="00C74B21" w:rsidP="00C74B21">
      <w:pPr>
        <w:pStyle w:val="Paragraphedeliste"/>
        <w:numPr>
          <w:ilvl w:val="1"/>
          <w:numId w:val="1"/>
        </w:numPr>
        <w:tabs>
          <w:tab w:val="left" w:pos="284"/>
        </w:tabs>
        <w:jc w:val="both"/>
      </w:pPr>
      <w:r>
        <w:t>Les parents sont tenus d’inscrire leur(s) enfant(s) pour une semaine au</w:t>
      </w:r>
      <w:r w:rsidRPr="008829F8">
        <w:rPr>
          <w:b/>
        </w:rPr>
        <w:t xml:space="preserve"> minimum</w:t>
      </w:r>
      <w:r>
        <w:t>. Ils sont toutefois libres de ne pas mettre leur(s) enfant(s) à la plaine certains jours s’ils le désirent. Dans ce cas, ils préviennent au préalable les animateurs</w:t>
      </w:r>
      <w:r w:rsidR="001D45F9">
        <w:t>.</w:t>
      </w:r>
    </w:p>
    <w:p w14:paraId="26D7A017" w14:textId="75E75EF8" w:rsidR="001D45F9" w:rsidRDefault="001D45F9" w:rsidP="00C74B21">
      <w:pPr>
        <w:pStyle w:val="Paragraphedeliste"/>
        <w:numPr>
          <w:ilvl w:val="1"/>
          <w:numId w:val="1"/>
        </w:numPr>
        <w:tabs>
          <w:tab w:val="left" w:pos="284"/>
        </w:tabs>
        <w:jc w:val="both"/>
      </w:pPr>
      <w:r>
        <w:t xml:space="preserve">Les parents veilleront à ne pas inscrire un enfant souffrant : il est inutile de contaminer les autres enfants </w:t>
      </w:r>
      <w:r w:rsidR="00331C6D">
        <w:t>voire</w:t>
      </w:r>
      <w:r>
        <w:t>, d’</w:t>
      </w:r>
      <w:r w:rsidR="00422DBF">
        <w:t>aggraver</w:t>
      </w:r>
      <w:r>
        <w:t xml:space="preserve"> la santé de l’enfant.</w:t>
      </w:r>
    </w:p>
    <w:p w14:paraId="39255C16" w14:textId="36F520F0" w:rsidR="00077CB6" w:rsidRDefault="00077CB6" w:rsidP="00C74B21">
      <w:pPr>
        <w:pStyle w:val="Paragraphedeliste"/>
        <w:numPr>
          <w:ilvl w:val="1"/>
          <w:numId w:val="1"/>
        </w:numPr>
        <w:tabs>
          <w:tab w:val="left" w:pos="284"/>
        </w:tabs>
        <w:jc w:val="both"/>
      </w:pPr>
      <w:r>
        <w:t xml:space="preserve"> L’accueil des enfants à besoins spécifiques est laissé à l’appréciation du service de l’Instruction publique, en fonction du bien-être de tous les enfants et des qualifications du personnel encadrant.</w:t>
      </w:r>
    </w:p>
    <w:p w14:paraId="74FD7705" w14:textId="387857F5" w:rsidR="00102AC8" w:rsidRDefault="0026175D" w:rsidP="00C74B21">
      <w:pPr>
        <w:pStyle w:val="Paragraphedeliste"/>
        <w:numPr>
          <w:ilvl w:val="1"/>
          <w:numId w:val="1"/>
        </w:numPr>
        <w:tabs>
          <w:tab w:val="left" w:pos="284"/>
        </w:tabs>
        <w:jc w:val="both"/>
      </w:pPr>
      <w:r>
        <w:t>Une préinscription sera réalisée</w:t>
      </w:r>
      <w:r w:rsidR="00102AC8">
        <w:t xml:space="preserve"> uniquement par l’envoi de la fiche type, entièrement et dûment complétée, par mail. Après réception et traitement de la demande, une confirmation </w:t>
      </w:r>
      <w:r>
        <w:t xml:space="preserve">de disponibilité </w:t>
      </w:r>
      <w:r w:rsidR="00102AC8">
        <w:t>sera retournée, par mail également, au parent ayant réalisé la demande.</w:t>
      </w:r>
      <w:r>
        <w:t xml:space="preserve"> L’inscription sera définitive lorsque le parent aura réalisé le </w:t>
      </w:r>
      <w:r w:rsidR="00422DBF">
        <w:t>paiement le 1</w:t>
      </w:r>
      <w:r w:rsidR="00422DBF" w:rsidRPr="00422DBF">
        <w:rPr>
          <w:vertAlign w:val="superscript"/>
        </w:rPr>
        <w:t>er</w:t>
      </w:r>
      <w:r w:rsidR="00422DBF">
        <w:t xml:space="preserve"> jour de participation de l’enfant, au moniteur d’ouverture.</w:t>
      </w:r>
    </w:p>
    <w:p w14:paraId="2EE20C13" w14:textId="31690F7B" w:rsidR="0026175D" w:rsidRDefault="0026175D" w:rsidP="00C74B21">
      <w:pPr>
        <w:pStyle w:val="Paragraphedeliste"/>
        <w:numPr>
          <w:ilvl w:val="1"/>
          <w:numId w:val="1"/>
        </w:numPr>
        <w:tabs>
          <w:tab w:val="left" w:pos="284"/>
        </w:tabs>
        <w:jc w:val="both"/>
      </w:pPr>
      <w:r>
        <w:t>Les frais d’inscription ne comprennent pas les sorties et activités extraordinaires.</w:t>
      </w:r>
    </w:p>
    <w:p w14:paraId="247352B4" w14:textId="143B2895" w:rsidR="00102AC8" w:rsidRDefault="00102AC8" w:rsidP="00C74B21">
      <w:pPr>
        <w:pStyle w:val="Paragraphedeliste"/>
        <w:numPr>
          <w:ilvl w:val="1"/>
          <w:numId w:val="1"/>
        </w:numPr>
        <w:tabs>
          <w:tab w:val="left" w:pos="284"/>
        </w:tabs>
        <w:jc w:val="both"/>
      </w:pPr>
      <w:r>
        <w:t>Les places étant limitées et ce, afin de respecter les quotas d’encadrement imposés par l’ONE, l’enfant ne pouvant être accueilli, sera versé dans une liste de réserve. Cette liste sera constituée par ordre d’arrivée des demandes (date et heure de réception du mail faisant foi).</w:t>
      </w:r>
    </w:p>
    <w:p w14:paraId="79822D56" w14:textId="2683A38C" w:rsidR="00102AC8" w:rsidRDefault="00102AC8" w:rsidP="00102AC8">
      <w:pPr>
        <w:pStyle w:val="Paragraphedeliste"/>
        <w:tabs>
          <w:tab w:val="left" w:pos="284"/>
        </w:tabs>
        <w:ind w:left="644"/>
        <w:jc w:val="both"/>
      </w:pPr>
      <w:r>
        <w:t>En cas de désistement, le parent sera contacté par téléphone, afin de lui proposer une place.</w:t>
      </w:r>
    </w:p>
    <w:p w14:paraId="2325FEBD" w14:textId="5DFC622A" w:rsidR="0026175D" w:rsidRDefault="0026175D" w:rsidP="00102AC8">
      <w:pPr>
        <w:pStyle w:val="Paragraphedeliste"/>
        <w:tabs>
          <w:tab w:val="left" w:pos="284"/>
        </w:tabs>
        <w:ind w:left="644"/>
        <w:jc w:val="both"/>
      </w:pPr>
      <w:r>
        <w:t xml:space="preserve">La place ne sera </w:t>
      </w:r>
      <w:r w:rsidR="00331C6D">
        <w:t>accordée</w:t>
      </w:r>
      <w:r>
        <w:t xml:space="preserve"> que si le</w:t>
      </w:r>
      <w:r w:rsidR="00422DBF">
        <w:t>s</w:t>
      </w:r>
      <w:r>
        <w:t xml:space="preserve"> point</w:t>
      </w:r>
      <w:r w:rsidR="00422DBF">
        <w:t>s</w:t>
      </w:r>
      <w:r>
        <w:t xml:space="preserve"> 1.6</w:t>
      </w:r>
      <w:r w:rsidR="00422DBF">
        <w:t xml:space="preserve"> et 1.7</w:t>
      </w:r>
      <w:r>
        <w:t xml:space="preserve"> du présent règlement </w:t>
      </w:r>
      <w:r w:rsidR="00422DBF">
        <w:t>sont</w:t>
      </w:r>
      <w:r>
        <w:t xml:space="preserve"> respecté</w:t>
      </w:r>
      <w:r w:rsidR="00422DBF">
        <w:t>s</w:t>
      </w:r>
      <w:r>
        <w:t>.</w:t>
      </w:r>
    </w:p>
    <w:p w14:paraId="364EC085" w14:textId="0010FD17" w:rsidR="00935704" w:rsidRDefault="00935704" w:rsidP="00935704">
      <w:pPr>
        <w:pStyle w:val="Paragraphedeliste"/>
        <w:tabs>
          <w:tab w:val="left" w:pos="284"/>
        </w:tabs>
        <w:ind w:left="644" w:hanging="360"/>
        <w:jc w:val="both"/>
      </w:pPr>
      <w:r>
        <w:t>1.9 Le parent peut apporter doudou, couverture et oreiller pour la sieste. Ces derniers ne sont pas fournis par le centre.</w:t>
      </w:r>
    </w:p>
    <w:p w14:paraId="5FF5693A" w14:textId="64D2C569" w:rsidR="0026175D" w:rsidRDefault="0026175D" w:rsidP="00102AC8">
      <w:pPr>
        <w:pStyle w:val="Paragraphedeliste"/>
        <w:tabs>
          <w:tab w:val="left" w:pos="284"/>
        </w:tabs>
        <w:ind w:left="644"/>
        <w:jc w:val="both"/>
      </w:pPr>
    </w:p>
    <w:p w14:paraId="2E746C67" w14:textId="77777777" w:rsidR="00935704" w:rsidRDefault="00935704">
      <w:pPr>
        <w:rPr>
          <w:rFonts w:ascii="Lucida Handwriting" w:hAnsi="Lucida Handwriting"/>
          <w:b/>
          <w:sz w:val="24"/>
          <w:szCs w:val="24"/>
          <w:u w:val="single"/>
        </w:rPr>
      </w:pPr>
      <w:r>
        <w:rPr>
          <w:rFonts w:ascii="Lucida Handwriting" w:hAnsi="Lucida Handwriting"/>
          <w:b/>
          <w:sz w:val="24"/>
          <w:szCs w:val="24"/>
          <w:u w:val="single"/>
        </w:rPr>
        <w:br w:type="page"/>
      </w:r>
    </w:p>
    <w:p w14:paraId="694A87A4" w14:textId="26CA0026" w:rsidR="008F38BE" w:rsidRDefault="008F38BE" w:rsidP="008F38BE">
      <w:pPr>
        <w:tabs>
          <w:tab w:val="left" w:pos="284"/>
        </w:tabs>
        <w:ind w:left="285"/>
        <w:jc w:val="both"/>
        <w:rPr>
          <w:rFonts w:ascii="Lucida Handwriting" w:hAnsi="Lucida Handwriting"/>
          <w:b/>
          <w:sz w:val="24"/>
          <w:szCs w:val="24"/>
          <w:u w:val="single"/>
        </w:rPr>
      </w:pPr>
      <w:r w:rsidRPr="008F38BE">
        <w:rPr>
          <w:rFonts w:ascii="Lucida Handwriting" w:hAnsi="Lucida Handwriting"/>
          <w:b/>
          <w:sz w:val="24"/>
          <w:szCs w:val="24"/>
          <w:u w:val="single"/>
        </w:rPr>
        <w:lastRenderedPageBreak/>
        <w:t>Article 2 : Infrastructures</w:t>
      </w:r>
    </w:p>
    <w:p w14:paraId="6B427BA3" w14:textId="1C884320" w:rsidR="000916B0" w:rsidRDefault="000916B0" w:rsidP="009351C9">
      <w:pPr>
        <w:tabs>
          <w:tab w:val="left" w:pos="709"/>
        </w:tabs>
        <w:ind w:left="709" w:hanging="424"/>
        <w:jc w:val="both"/>
      </w:pPr>
      <w:r>
        <w:t xml:space="preserve">2.1 </w:t>
      </w:r>
      <w:r w:rsidRPr="008F38BE">
        <w:t>Les Centres communaux de jeux de vacances</w:t>
      </w:r>
      <w:r>
        <w:t xml:space="preserve"> organisés par l’Administration communale d’Ans se déroulent pendant les vacances d’Automne, d’Hiver, de Détente, de Printemps ainsi que </w:t>
      </w:r>
      <w:r w:rsidR="0026175D">
        <w:t xml:space="preserve">durant </w:t>
      </w:r>
      <w:r w:rsidR="002C203D">
        <w:t>6</w:t>
      </w:r>
      <w:r>
        <w:t xml:space="preserve"> semaines consécutives en juillet et en août.</w:t>
      </w:r>
    </w:p>
    <w:p w14:paraId="708E0CFB" w14:textId="77777777" w:rsidR="00077CB6" w:rsidRDefault="00077CB6" w:rsidP="00E518FE">
      <w:pPr>
        <w:tabs>
          <w:tab w:val="left" w:pos="709"/>
        </w:tabs>
        <w:ind w:left="709" w:hanging="424"/>
        <w:jc w:val="both"/>
      </w:pPr>
      <w:r>
        <w:t xml:space="preserve">2.2 </w:t>
      </w:r>
      <w:r w:rsidR="000916B0">
        <w:t xml:space="preserve">Les enfants respecteront les bâtiments, le mobilier et les abords des établissements. Les parents qui confient leurs enfants peuvent être tenus responsables des dégâts occasionnés par eux aux bâtiments, au matériel et au mobilier. Les parents ou la personne responsable pourront être tenus de procéder à la réparation ou du dommage subit ou, à défaut, de prendre en charge le coût financier de la remise en état des biens ou des installations. </w:t>
      </w:r>
    </w:p>
    <w:p w14:paraId="1494E143" w14:textId="3E471E3F" w:rsidR="000916B0" w:rsidRDefault="00077CB6" w:rsidP="008F38BE">
      <w:pPr>
        <w:tabs>
          <w:tab w:val="left" w:pos="284"/>
        </w:tabs>
        <w:ind w:left="285"/>
        <w:jc w:val="both"/>
      </w:pPr>
      <w:r>
        <w:t>2.3 Le</w:t>
      </w:r>
      <w:r w:rsidR="0057465E">
        <w:t xml:space="preserve"> </w:t>
      </w:r>
      <w:r w:rsidR="00955483">
        <w:t>tri</w:t>
      </w:r>
      <w:r w:rsidR="0057465E">
        <w:t xml:space="preserve"> des déchets sera de rigueur au sein de nos centres de vacances.</w:t>
      </w:r>
    </w:p>
    <w:p w14:paraId="2E92865B" w14:textId="0AE97DA7" w:rsidR="00077CB6" w:rsidRPr="00303AA0" w:rsidRDefault="00862A00" w:rsidP="00E518FE">
      <w:pPr>
        <w:tabs>
          <w:tab w:val="left" w:pos="709"/>
        </w:tabs>
        <w:ind w:left="709" w:hanging="424"/>
        <w:jc w:val="both"/>
      </w:pPr>
      <w:r>
        <w:t>2.</w:t>
      </w:r>
      <w:r w:rsidR="00077CB6">
        <w:t>4</w:t>
      </w:r>
      <w:r>
        <w:t xml:space="preserve"> </w:t>
      </w:r>
      <w:r w:rsidR="008F38BE" w:rsidRPr="008F38BE">
        <w:t xml:space="preserve">Les Centres communaux de jeux de vacances </w:t>
      </w:r>
      <w:r w:rsidR="000916B0">
        <w:t xml:space="preserve">se tiennent </w:t>
      </w:r>
      <w:r w:rsidR="008F38BE" w:rsidRPr="008F38BE">
        <w:t>sur les sites des écoles communales d’Ans</w:t>
      </w:r>
      <w:r w:rsidR="00D762D5">
        <w:t>. Ces derniers sont accessibles via les lignes TEC-Liège 12, 19, 56, 75, 84, 87, 88 et 175.</w:t>
      </w:r>
      <w:r w:rsidR="00077CB6">
        <w:t xml:space="preserve"> </w:t>
      </w:r>
      <w:r w:rsidR="00077CB6">
        <w:br/>
      </w:r>
      <w:r w:rsidR="00D762D5">
        <w:t xml:space="preserve">La </w:t>
      </w:r>
      <w:r w:rsidR="002C203D">
        <w:t>Ville</w:t>
      </w:r>
      <w:r w:rsidR="00D762D5">
        <w:t xml:space="preserve"> d’Ans dispose également d’une gare et d’un réseau </w:t>
      </w:r>
      <w:proofErr w:type="spellStart"/>
      <w:r w:rsidR="00D762D5">
        <w:t>RAVel</w:t>
      </w:r>
      <w:proofErr w:type="spellEnd"/>
      <w:r w:rsidR="00077CB6">
        <w:t>,</w:t>
      </w:r>
      <w:r w:rsidR="00D762D5">
        <w:t xml:space="preserve"> lignes 31, 210 et 212.</w:t>
      </w:r>
    </w:p>
    <w:p w14:paraId="463921AE" w14:textId="77777777" w:rsidR="00C74B21" w:rsidRDefault="00C74B21" w:rsidP="00C74B21">
      <w:pPr>
        <w:tabs>
          <w:tab w:val="left" w:pos="284"/>
        </w:tabs>
        <w:ind w:left="285"/>
        <w:jc w:val="both"/>
        <w:rPr>
          <w:rFonts w:ascii="Lucida Handwriting" w:hAnsi="Lucida Handwriting"/>
          <w:b/>
          <w:sz w:val="24"/>
          <w:szCs w:val="24"/>
          <w:u w:val="single"/>
        </w:rPr>
      </w:pPr>
      <w:r w:rsidRPr="008829F8">
        <w:rPr>
          <w:rFonts w:ascii="Lucida Handwriting" w:hAnsi="Lucida Handwriting"/>
          <w:b/>
          <w:sz w:val="24"/>
          <w:szCs w:val="24"/>
          <w:u w:val="single"/>
        </w:rPr>
        <w:t>A</w:t>
      </w:r>
      <w:r w:rsidR="00A42C47">
        <w:rPr>
          <w:rFonts w:ascii="Lucida Handwriting" w:hAnsi="Lucida Handwriting"/>
          <w:b/>
          <w:sz w:val="24"/>
          <w:szCs w:val="24"/>
          <w:u w:val="single"/>
        </w:rPr>
        <w:t>rticle 3</w:t>
      </w:r>
      <w:r w:rsidRPr="008829F8">
        <w:rPr>
          <w:rFonts w:ascii="Lucida Handwriting" w:hAnsi="Lucida Handwriting"/>
          <w:b/>
          <w:sz w:val="24"/>
          <w:szCs w:val="24"/>
          <w:u w:val="single"/>
        </w:rPr>
        <w:t> : Frais</w:t>
      </w:r>
    </w:p>
    <w:p w14:paraId="18CDFB23" w14:textId="77777777" w:rsidR="00D762D5" w:rsidRPr="008E1D87" w:rsidRDefault="00A42C47" w:rsidP="00E518FE">
      <w:pPr>
        <w:tabs>
          <w:tab w:val="left" w:pos="709"/>
        </w:tabs>
        <w:ind w:left="709" w:hanging="424"/>
        <w:jc w:val="both"/>
      </w:pPr>
      <w:r>
        <w:t>3</w:t>
      </w:r>
      <w:r w:rsidR="008E1D87">
        <w:t xml:space="preserve">.1 </w:t>
      </w:r>
      <w:r w:rsidR="00D762D5" w:rsidRPr="008E1D87">
        <w:t>Il</w:t>
      </w:r>
      <w:r w:rsidR="00E518FE">
        <w:t xml:space="preserve"> </w:t>
      </w:r>
      <w:r w:rsidR="008E1D87" w:rsidRPr="008E1D87">
        <w:t>est</w:t>
      </w:r>
      <w:r w:rsidR="00D762D5" w:rsidRPr="008E1D87">
        <w:t xml:space="preserve"> instauré un droit de participation des enfants aux Centres </w:t>
      </w:r>
      <w:r w:rsidR="008E1D87" w:rsidRPr="008E1D87">
        <w:t>communaux</w:t>
      </w:r>
      <w:r w:rsidR="00D762D5" w:rsidRPr="008E1D87">
        <w:t xml:space="preserve"> de jeux de vacances. Ce droit de participation est fixé dans un </w:t>
      </w:r>
      <w:r w:rsidR="008E1D87" w:rsidRPr="008E1D87">
        <w:t>règlement</w:t>
      </w:r>
      <w:r w:rsidR="008E1D87">
        <w:t xml:space="preserve">-redevance </w:t>
      </w:r>
      <w:proofErr w:type="spellStart"/>
      <w:r w:rsidR="00E518FE">
        <w:t>a</w:t>
      </w:r>
      <w:r w:rsidR="00E518FE" w:rsidRPr="008E1D87">
        <w:t>dhoc</w:t>
      </w:r>
      <w:proofErr w:type="spellEnd"/>
      <w:r w:rsidR="008E1D87">
        <w:t xml:space="preserve"> </w:t>
      </w:r>
      <w:r w:rsidR="00D762D5" w:rsidRPr="008E1D87">
        <w:t>adopté par le Conseil communal.</w:t>
      </w:r>
    </w:p>
    <w:p w14:paraId="312828E9" w14:textId="3A28666D" w:rsidR="00C74B21" w:rsidRPr="00D62904" w:rsidRDefault="00A42C47" w:rsidP="00422DBF">
      <w:pPr>
        <w:ind w:left="709" w:hanging="424"/>
        <w:jc w:val="both"/>
      </w:pPr>
      <w:r>
        <w:t>3</w:t>
      </w:r>
      <w:r w:rsidR="008E1D87">
        <w:t>.2</w:t>
      </w:r>
      <w:r w:rsidR="00C74B21">
        <w:t xml:space="preserve"> </w:t>
      </w:r>
      <w:r w:rsidR="00C74B21" w:rsidRPr="00D62904">
        <w:t>Les parents s’ac</w:t>
      </w:r>
      <w:r w:rsidR="00C74B21">
        <w:t>quitteront de la totalité des f</w:t>
      </w:r>
      <w:r w:rsidR="00C74B21" w:rsidRPr="00D62904">
        <w:t xml:space="preserve">rais de participation </w:t>
      </w:r>
      <w:r w:rsidR="00D31DE0">
        <w:t xml:space="preserve">dès </w:t>
      </w:r>
      <w:r w:rsidR="00422DBF">
        <w:t>le 1</w:t>
      </w:r>
      <w:r w:rsidR="00422DBF" w:rsidRPr="00422DBF">
        <w:rPr>
          <w:vertAlign w:val="superscript"/>
        </w:rPr>
        <w:t>er</w:t>
      </w:r>
      <w:r w:rsidR="00422DBF">
        <w:t xml:space="preserve"> jour de plaine. En cas de non-respect, l’enfant pourra se voir refuser l’accès à la plaine.</w:t>
      </w:r>
    </w:p>
    <w:p w14:paraId="6CB63926" w14:textId="3C6B524F" w:rsidR="006B2FC6" w:rsidRDefault="00A42C47" w:rsidP="00E518FE">
      <w:pPr>
        <w:tabs>
          <w:tab w:val="left" w:pos="709"/>
        </w:tabs>
        <w:ind w:left="709" w:hanging="424"/>
        <w:jc w:val="both"/>
      </w:pPr>
      <w:r>
        <w:t>3</w:t>
      </w:r>
      <w:r w:rsidR="008E1D87">
        <w:t>.3</w:t>
      </w:r>
      <w:r w:rsidR="00C74B21">
        <w:t xml:space="preserve">   </w:t>
      </w:r>
      <w:r w:rsidR="00C74B21" w:rsidRPr="00D62904">
        <w:t xml:space="preserve">Ce </w:t>
      </w:r>
      <w:r w:rsidR="008E1D87" w:rsidRPr="008E1D87">
        <w:t>droit de participation</w:t>
      </w:r>
      <w:r w:rsidR="00C74B21" w:rsidRPr="00D62904">
        <w:t xml:space="preserve"> reste inchangé même si l’enfant est absent certains jou</w:t>
      </w:r>
      <w:r w:rsidR="00C74B21">
        <w:t>rs. Il s’agit d’un « forfait »</w:t>
      </w:r>
      <w:r w:rsidR="008E1D87">
        <w:t xml:space="preserve"> </w:t>
      </w:r>
      <w:r w:rsidR="00C74B21" w:rsidRPr="00D62904">
        <w:t>pour la semaine</w:t>
      </w:r>
      <w:r w:rsidR="003A64E4">
        <w:t>.</w:t>
      </w:r>
    </w:p>
    <w:p w14:paraId="248BE02D" w14:textId="7653A2FF" w:rsidR="009E21BD" w:rsidRPr="009E21BD" w:rsidRDefault="009E21BD" w:rsidP="009E21BD">
      <w:pPr>
        <w:tabs>
          <w:tab w:val="left" w:pos="709"/>
        </w:tabs>
        <w:ind w:left="709" w:hanging="424"/>
        <w:jc w:val="both"/>
      </w:pPr>
      <w:r>
        <w:t xml:space="preserve">3.4 </w:t>
      </w:r>
      <w:r w:rsidRPr="009E21BD">
        <w:t>À partir de la deuxième présence de l’enfant à partir de 18 heures, une redevance est fixée par demi-heure entamée</w:t>
      </w:r>
      <w:r>
        <w:t xml:space="preserve">. Celle-ci </w:t>
      </w:r>
      <w:r w:rsidRPr="009E21BD">
        <w:t>devra être payée suivant les modalités inscrites sur la facture envoyée aux parents</w:t>
      </w:r>
      <w:r>
        <w:t>.</w:t>
      </w:r>
    </w:p>
    <w:p w14:paraId="25BB6416" w14:textId="77777777" w:rsidR="00C74B21" w:rsidRDefault="00A42C47" w:rsidP="00C74B21">
      <w:pPr>
        <w:tabs>
          <w:tab w:val="left" w:pos="284"/>
        </w:tabs>
        <w:ind w:left="285"/>
        <w:jc w:val="both"/>
        <w:rPr>
          <w:rFonts w:ascii="Lucida Handwriting" w:hAnsi="Lucida Handwriting"/>
          <w:b/>
          <w:sz w:val="24"/>
          <w:szCs w:val="24"/>
          <w:u w:val="single"/>
        </w:rPr>
      </w:pPr>
      <w:r>
        <w:rPr>
          <w:rFonts w:ascii="Lucida Handwriting" w:hAnsi="Lucida Handwriting"/>
          <w:b/>
          <w:sz w:val="24"/>
          <w:szCs w:val="24"/>
          <w:u w:val="single"/>
        </w:rPr>
        <w:t>Article 4</w:t>
      </w:r>
      <w:r w:rsidR="00C74B21" w:rsidRPr="00D62904">
        <w:rPr>
          <w:rFonts w:ascii="Lucida Handwriting" w:hAnsi="Lucida Handwriting"/>
          <w:b/>
          <w:sz w:val="24"/>
          <w:szCs w:val="24"/>
          <w:u w:val="single"/>
        </w:rPr>
        <w:t> : Horaire</w:t>
      </w:r>
      <w:r w:rsidR="00C74B21" w:rsidRPr="00D62904">
        <w:rPr>
          <w:rFonts w:ascii="Lucida Handwriting" w:hAnsi="Lucida Handwriting"/>
          <w:b/>
          <w:sz w:val="24"/>
          <w:szCs w:val="24"/>
          <w:u w:val="single"/>
        </w:rPr>
        <w:tab/>
        <w:t xml:space="preserve"> </w:t>
      </w:r>
    </w:p>
    <w:p w14:paraId="20FB6E72" w14:textId="77777777" w:rsidR="00C74B21" w:rsidRDefault="00A42C47" w:rsidP="00C74B21">
      <w:pPr>
        <w:tabs>
          <w:tab w:val="left" w:pos="709"/>
        </w:tabs>
        <w:ind w:left="285"/>
        <w:jc w:val="both"/>
      </w:pPr>
      <w:r>
        <w:t>4</w:t>
      </w:r>
      <w:r w:rsidR="00C74B21" w:rsidRPr="00D62904">
        <w:t>.1</w:t>
      </w:r>
      <w:r>
        <w:t xml:space="preserve"> </w:t>
      </w:r>
      <w:r w:rsidR="00C74B21" w:rsidRPr="00D62904">
        <w:t>Le centre accueille</w:t>
      </w:r>
      <w:r w:rsidR="00C74B21">
        <w:t xml:space="preserve"> les enfants de 7h00 à 18h00, du lundi au vendredi (excepté les jours </w:t>
      </w:r>
      <w:r w:rsidR="00C74B21">
        <w:tab/>
        <w:t>fériés).</w:t>
      </w:r>
    </w:p>
    <w:p w14:paraId="68C8C5B5" w14:textId="77777777" w:rsidR="00C74B21" w:rsidRDefault="00A42C47" w:rsidP="00C74B21">
      <w:pPr>
        <w:tabs>
          <w:tab w:val="left" w:pos="709"/>
        </w:tabs>
        <w:ind w:left="285"/>
        <w:jc w:val="both"/>
      </w:pPr>
      <w:r>
        <w:t>4</w:t>
      </w:r>
      <w:r w:rsidR="00C74B21">
        <w:t xml:space="preserve">.2 Un accueil est organisé </w:t>
      </w:r>
      <w:r w:rsidR="00C74B21" w:rsidRPr="00D62904">
        <w:rPr>
          <w:b/>
        </w:rPr>
        <w:t>GRATUITEMENT</w:t>
      </w:r>
      <w:r w:rsidR="00C74B21">
        <w:rPr>
          <w:b/>
        </w:rPr>
        <w:t xml:space="preserve"> </w:t>
      </w:r>
      <w:r w:rsidR="00C74B21">
        <w:t>de 7h00 à 9h00 et de 16h30 à 18h00.</w:t>
      </w:r>
      <w:r w:rsidR="00C74B21">
        <w:br/>
      </w:r>
      <w:r w:rsidR="00C74B21">
        <w:tab/>
        <w:t>Les activités de la plaine se déroulent de 9h00 à 16h30.</w:t>
      </w:r>
    </w:p>
    <w:p w14:paraId="795596BA" w14:textId="4A6DF15F" w:rsidR="00C74B21" w:rsidRDefault="00A42C47" w:rsidP="00C74B21">
      <w:pPr>
        <w:tabs>
          <w:tab w:val="left" w:pos="709"/>
        </w:tabs>
        <w:ind w:left="285"/>
        <w:jc w:val="both"/>
      </w:pPr>
      <w:r>
        <w:t>4</w:t>
      </w:r>
      <w:r w:rsidR="00C74B21">
        <w:t xml:space="preserve">.3 </w:t>
      </w:r>
      <w:r w:rsidR="00C74B21">
        <w:tab/>
        <w:t xml:space="preserve">Pour éviter de retarder le début des activités du matin, les parents veillent à ne pas </w:t>
      </w:r>
      <w:r w:rsidR="00331C6D">
        <w:t xml:space="preserve">amener </w:t>
      </w:r>
      <w:r w:rsidR="00331C6D">
        <w:tab/>
      </w:r>
      <w:r w:rsidR="00C74B21">
        <w:t>leur(s)enfant(s) après 9h00.</w:t>
      </w:r>
    </w:p>
    <w:p w14:paraId="638465F0" w14:textId="5D1E8410" w:rsidR="00C74B21" w:rsidRDefault="00A42C47" w:rsidP="00C74B21">
      <w:pPr>
        <w:tabs>
          <w:tab w:val="left" w:pos="709"/>
        </w:tabs>
        <w:ind w:left="285"/>
        <w:jc w:val="both"/>
      </w:pPr>
      <w:r>
        <w:t>4</w:t>
      </w:r>
      <w:r w:rsidR="00C74B21">
        <w:t>.4</w:t>
      </w:r>
      <w:r w:rsidR="00C74B21">
        <w:tab/>
        <w:t xml:space="preserve"> Un </w:t>
      </w:r>
      <w:r w:rsidR="00C74B21" w:rsidRPr="00692F21">
        <w:t>changement</w:t>
      </w:r>
      <w:r w:rsidR="00C74B21" w:rsidRPr="00D62904">
        <w:rPr>
          <w:i/>
        </w:rPr>
        <w:t xml:space="preserve"> </w:t>
      </w:r>
      <w:r w:rsidR="00C74B21">
        <w:t xml:space="preserve">d’horaire peut survenir certains jours, en fonction des activités proposées </w:t>
      </w:r>
      <w:r w:rsidR="00C74B21">
        <w:tab/>
        <w:t xml:space="preserve">(promenade, </w:t>
      </w:r>
      <w:r w:rsidR="00331C6D">
        <w:t>cinéma, …</w:t>
      </w:r>
      <w:r w:rsidR="00C74B21">
        <w:t>).</w:t>
      </w:r>
      <w:r w:rsidR="00C74B21">
        <w:tab/>
      </w:r>
      <w:r w:rsidR="00C74B21">
        <w:br/>
      </w:r>
      <w:r w:rsidR="00C74B21">
        <w:tab/>
        <w:t xml:space="preserve">Les animateurs peuvent annoncer (et afficher) le matin une heure de fin de plaine plus </w:t>
      </w:r>
      <w:r w:rsidR="00C74B21">
        <w:tab/>
        <w:t>tardive (17h15, 17h30,…)</w:t>
      </w:r>
    </w:p>
    <w:p w14:paraId="69479881" w14:textId="60D52514" w:rsidR="008E1D87" w:rsidRDefault="00A42C47" w:rsidP="008E1D87">
      <w:pPr>
        <w:tabs>
          <w:tab w:val="left" w:pos="709"/>
        </w:tabs>
        <w:ind w:left="709" w:hanging="425"/>
        <w:jc w:val="both"/>
      </w:pPr>
      <w:r>
        <w:lastRenderedPageBreak/>
        <w:t>4</w:t>
      </w:r>
      <w:r w:rsidR="00C74B21">
        <w:t>.5</w:t>
      </w:r>
      <w:r w:rsidR="00C74B21">
        <w:tab/>
      </w:r>
      <w:r w:rsidR="008E1D87">
        <w:t>E</w:t>
      </w:r>
      <w:r w:rsidR="008E1D87" w:rsidRPr="001D45F9">
        <w:t xml:space="preserve">n cas de retard répété des parents, l’exclusion de l’enfant aux plaines pourra être </w:t>
      </w:r>
      <w:r w:rsidR="00331C6D" w:rsidRPr="001D45F9">
        <w:t xml:space="preserve">envisagée </w:t>
      </w:r>
      <w:r w:rsidR="00331C6D">
        <w:t>afin</w:t>
      </w:r>
      <w:r w:rsidR="008E1D87" w:rsidRPr="001D45F9">
        <w:t xml:space="preserve"> de ne pas perturber le bon déroulement de celles-ci</w:t>
      </w:r>
      <w:r w:rsidR="00935704">
        <w:t>, moyennant une sensibilisation menée auprès des parents.</w:t>
      </w:r>
      <w:r w:rsidR="008E1D87" w:rsidRPr="001D45F9">
        <w:tab/>
      </w:r>
    </w:p>
    <w:p w14:paraId="0CBA89EF" w14:textId="77777777" w:rsidR="00935704" w:rsidRDefault="00A42C47" w:rsidP="00935704">
      <w:pPr>
        <w:tabs>
          <w:tab w:val="left" w:pos="709"/>
        </w:tabs>
        <w:ind w:left="284" w:hanging="1"/>
        <w:jc w:val="both"/>
      </w:pPr>
      <w:r>
        <w:t>4</w:t>
      </w:r>
      <w:r w:rsidR="008E1D87">
        <w:t xml:space="preserve">.6   </w:t>
      </w:r>
      <w:r w:rsidR="008E1D87" w:rsidRPr="001D45F9">
        <w:t xml:space="preserve">La police sera avertie pour tout enfant encore présent sur site à 19 h, heure de fermeture </w:t>
      </w:r>
      <w:r w:rsidR="008E1D87" w:rsidRPr="001D45F9">
        <w:tab/>
      </w:r>
      <w:r w:rsidR="00566757">
        <w:t xml:space="preserve"> </w:t>
      </w:r>
      <w:r w:rsidR="008E1D87" w:rsidRPr="001D45F9">
        <w:t>définitive des locaux</w:t>
      </w:r>
      <w:r w:rsidR="008E1D87">
        <w:t>.</w:t>
      </w:r>
    </w:p>
    <w:p w14:paraId="2AB5E692" w14:textId="3D0BE770" w:rsidR="00C74B21" w:rsidRDefault="00C74B21" w:rsidP="00935704">
      <w:pPr>
        <w:tabs>
          <w:tab w:val="left" w:pos="709"/>
        </w:tabs>
        <w:ind w:left="284" w:hanging="1"/>
        <w:jc w:val="both"/>
        <w:rPr>
          <w:rFonts w:ascii="Lucida Handwriting" w:hAnsi="Lucida Handwriting"/>
          <w:b/>
          <w:sz w:val="24"/>
          <w:szCs w:val="24"/>
          <w:u w:val="single"/>
        </w:rPr>
      </w:pPr>
      <w:r w:rsidRPr="00D62904">
        <w:rPr>
          <w:rFonts w:ascii="Lucida Handwriting" w:hAnsi="Lucida Handwriting"/>
          <w:b/>
          <w:sz w:val="24"/>
          <w:szCs w:val="24"/>
          <w:u w:val="single"/>
        </w:rPr>
        <w:t xml:space="preserve">Article </w:t>
      </w:r>
      <w:r w:rsidR="00A42C47">
        <w:rPr>
          <w:rFonts w:ascii="Lucida Handwriting" w:hAnsi="Lucida Handwriting"/>
          <w:b/>
          <w:sz w:val="24"/>
          <w:szCs w:val="24"/>
          <w:u w:val="single"/>
        </w:rPr>
        <w:t>5</w:t>
      </w:r>
      <w:r>
        <w:rPr>
          <w:rFonts w:ascii="Lucida Handwriting" w:hAnsi="Lucida Handwriting"/>
          <w:b/>
          <w:sz w:val="24"/>
          <w:szCs w:val="24"/>
          <w:u w:val="single"/>
        </w:rPr>
        <w:t> : Activités « exceptionnelles »</w:t>
      </w:r>
      <w:r w:rsidRPr="00D62904">
        <w:rPr>
          <w:rFonts w:ascii="Lucida Handwriting" w:hAnsi="Lucida Handwriting"/>
          <w:b/>
          <w:sz w:val="24"/>
          <w:szCs w:val="24"/>
          <w:u w:val="single"/>
        </w:rPr>
        <w:t> </w:t>
      </w:r>
    </w:p>
    <w:p w14:paraId="1F5B3AA5" w14:textId="77777777" w:rsidR="00C74B21" w:rsidRDefault="00A42C47" w:rsidP="00C74B21">
      <w:pPr>
        <w:tabs>
          <w:tab w:val="left" w:pos="709"/>
        </w:tabs>
        <w:ind w:left="285"/>
        <w:jc w:val="both"/>
      </w:pPr>
      <w:r>
        <w:t>5</w:t>
      </w:r>
      <w:r w:rsidR="00C74B21">
        <w:t>.1</w:t>
      </w:r>
      <w:r w:rsidR="00C74B21">
        <w:tab/>
        <w:t xml:space="preserve">Ces activités « exceptionnelles » sont annoncées aux parents au plus tard la veille en fin de </w:t>
      </w:r>
      <w:r w:rsidR="00C74B21">
        <w:tab/>
        <w:t>journée et sont prises en charge financièrement par les parents. Les enfants</w:t>
      </w:r>
      <w:r w:rsidR="008E1D87">
        <w:t xml:space="preserve"> ne peuvent</w:t>
      </w:r>
      <w:r w:rsidR="00C74B21">
        <w:t xml:space="preserve"> </w:t>
      </w:r>
      <w:r w:rsidR="00C74B21">
        <w:tab/>
        <w:t>participer sans l’autorisation des parents.</w:t>
      </w:r>
    </w:p>
    <w:p w14:paraId="09E589FC" w14:textId="33689346" w:rsidR="00C74B21" w:rsidRPr="00C07E3F" w:rsidRDefault="00C74B21" w:rsidP="00C74B21">
      <w:pPr>
        <w:tabs>
          <w:tab w:val="left" w:pos="709"/>
        </w:tabs>
        <w:ind w:left="285"/>
        <w:jc w:val="both"/>
      </w:pPr>
      <w:r>
        <w:tab/>
        <w:t xml:space="preserve">Si un parent ne désire pas que son enfant participe à cette activité « exceptionnelle », il </w:t>
      </w:r>
      <w:r>
        <w:tab/>
        <w:t xml:space="preserve">prévient un des animateurs </w:t>
      </w:r>
      <w:r w:rsidRPr="00C07E3F">
        <w:t>suffisamment tôt</w:t>
      </w:r>
      <w:r w:rsidR="00A42C47">
        <w:t xml:space="preserve"> (au plus tard la veille). Dans </w:t>
      </w:r>
      <w:r w:rsidRPr="00C07E3F">
        <w:t xml:space="preserve">ce cas : </w:t>
      </w:r>
      <w:r w:rsidRPr="00C07E3F">
        <w:br/>
      </w:r>
      <w:r w:rsidRPr="00C07E3F">
        <w:tab/>
        <w:t>-</w:t>
      </w:r>
      <w:r w:rsidR="00566757">
        <w:t xml:space="preserve"> </w:t>
      </w:r>
      <w:r w:rsidRPr="00C07E3F">
        <w:t>soit l’enfant reste au centre avec un autre groupe d’enfants ;</w:t>
      </w:r>
      <w:r w:rsidRPr="00C07E3F">
        <w:tab/>
      </w:r>
      <w:r w:rsidRPr="00C07E3F">
        <w:br/>
      </w:r>
      <w:r w:rsidRPr="00C07E3F">
        <w:tab/>
        <w:t>-</w:t>
      </w:r>
      <w:r w:rsidR="00566757">
        <w:t xml:space="preserve"> </w:t>
      </w:r>
      <w:r w:rsidRPr="00C07E3F">
        <w:t xml:space="preserve">soit, si tous les enfants du centre participent à cette activité, les parents sont invités à </w:t>
      </w:r>
      <w:r w:rsidRPr="00C07E3F">
        <w:tab/>
        <w:t>amener leur(s) enfant(s) plus tard ou à venir le(s) rechercher plus tôt ;</w:t>
      </w:r>
      <w:r w:rsidRPr="00C07E3F">
        <w:tab/>
      </w:r>
      <w:r w:rsidRPr="00C07E3F">
        <w:br/>
      </w:r>
      <w:r w:rsidRPr="00C07E3F">
        <w:tab/>
        <w:t>-</w:t>
      </w:r>
      <w:r w:rsidR="00566757">
        <w:t xml:space="preserve"> </w:t>
      </w:r>
      <w:r w:rsidRPr="00C07E3F">
        <w:t>soit, l’</w:t>
      </w:r>
      <w:r w:rsidR="00C07E3F">
        <w:t xml:space="preserve"> (les) </w:t>
      </w:r>
      <w:r w:rsidRPr="00C07E3F">
        <w:t>enfant</w:t>
      </w:r>
      <w:r w:rsidR="00C07E3F">
        <w:t>(s)</w:t>
      </w:r>
      <w:r w:rsidRPr="00C07E3F">
        <w:t xml:space="preserve"> est</w:t>
      </w:r>
      <w:r w:rsidR="00C07E3F">
        <w:t>/sont</w:t>
      </w:r>
      <w:r w:rsidRPr="00C07E3F">
        <w:t xml:space="preserve"> redirigé</w:t>
      </w:r>
      <w:r w:rsidR="00C07E3F">
        <w:t>(s)</w:t>
      </w:r>
      <w:r w:rsidRPr="00C07E3F">
        <w:t xml:space="preserve"> vers un autre centre</w:t>
      </w:r>
      <w:r w:rsidRPr="00C07E3F">
        <w:tab/>
        <w:t>;</w:t>
      </w:r>
    </w:p>
    <w:p w14:paraId="45EB4B4F" w14:textId="77777777" w:rsidR="00C74B21" w:rsidRDefault="00A42C47" w:rsidP="00C74B21">
      <w:pPr>
        <w:tabs>
          <w:tab w:val="left" w:pos="709"/>
        </w:tabs>
        <w:ind w:left="285"/>
        <w:jc w:val="both"/>
      </w:pPr>
      <w:r>
        <w:t>5</w:t>
      </w:r>
      <w:r w:rsidR="00C74B21" w:rsidRPr="00FD3B92">
        <w:t>.2</w:t>
      </w:r>
      <w:r w:rsidR="00C74B21">
        <w:tab/>
        <w:t xml:space="preserve">Les frais liés à cette activité sont payés le matin du jour où elle a lieu. La participation de </w:t>
      </w:r>
      <w:r w:rsidR="00C74B21">
        <w:tab/>
        <w:t>l’enfant à l’activité est conditionnée par ce paiement.</w:t>
      </w:r>
      <w:r w:rsidR="00C74B21">
        <w:tab/>
      </w:r>
    </w:p>
    <w:p w14:paraId="6EB4E977" w14:textId="77777777" w:rsidR="00C74B21" w:rsidRDefault="00A42C47" w:rsidP="00C74B21">
      <w:pPr>
        <w:tabs>
          <w:tab w:val="left" w:pos="709"/>
        </w:tabs>
        <w:ind w:left="285"/>
        <w:jc w:val="both"/>
      </w:pPr>
      <w:r>
        <w:t>5</w:t>
      </w:r>
      <w:r w:rsidR="00C74B21">
        <w:t>.3</w:t>
      </w:r>
      <w:r w:rsidR="00C74B21">
        <w:tab/>
        <w:t xml:space="preserve">Pour assurer le bon déroulement des activités, les parents sont invités à reprendre leur(s) </w:t>
      </w:r>
      <w:r w:rsidR="00C74B21">
        <w:tab/>
        <w:t>enfant(s) dans les tranches d’heures prévues à cet effet.</w:t>
      </w:r>
      <w:r w:rsidR="00C74B21">
        <w:tab/>
      </w:r>
    </w:p>
    <w:p w14:paraId="2D6D7D48" w14:textId="77777777" w:rsidR="00452958" w:rsidRDefault="00452958" w:rsidP="00452958">
      <w:r w:rsidRPr="00452958">
        <w:t xml:space="preserve">5.4 </w:t>
      </w:r>
      <w:r>
        <w:t>Excursions</w:t>
      </w:r>
    </w:p>
    <w:p w14:paraId="5C6C0128" w14:textId="77777777" w:rsidR="00452958" w:rsidRPr="00452958" w:rsidRDefault="00452958" w:rsidP="00452958">
      <w:r w:rsidRPr="00452958">
        <w:t>Déplacements pédestres :</w:t>
      </w:r>
    </w:p>
    <w:p w14:paraId="367538BE" w14:textId="77777777" w:rsidR="00452958" w:rsidRDefault="00452958" w:rsidP="00452958">
      <w:pPr>
        <w:ind w:left="426"/>
        <w:rPr>
          <w:lang w:val="fr-FR"/>
        </w:rPr>
      </w:pPr>
      <w:r>
        <w:rPr>
          <w:lang w:val="fr-FR"/>
        </w:rPr>
        <w:t>Lors des excursions pédestres, les groupes sont tenus d’utiliser les trottoirs, accotements ou pistes cyclables suivant le cas. A défaut, ils pourront circuler sur la chaussée, mais dans ce cas uniquement du côté gauche. Obligation d’utiliser les passages pour piétons et de respecter les panneaux de signalisation et feux de signalisation lors de la traversée d’une chaussée ou d’une rue. Aux endroits non protégés, laisser la priorité aux conducteurs. Lors de la traversée d’une chaussée ou d’une rue, un animateur bloquera la chaussée à tout véhicule en écartant les bras, un autre ouvrira la marche. Lors de tout déplacement, les animateurs seront munis d’un gilet fluorescent, un animateur se placera devant le groupe et un autre fermera la marche.</w:t>
      </w:r>
    </w:p>
    <w:p w14:paraId="4A0EA95D" w14:textId="77777777" w:rsidR="00452958" w:rsidRPr="00452958" w:rsidRDefault="00452958" w:rsidP="00452958">
      <w:r w:rsidRPr="00452958">
        <w:t>Déplacements en bus.</w:t>
      </w:r>
    </w:p>
    <w:p w14:paraId="2F84348B" w14:textId="77777777" w:rsidR="00452958" w:rsidRDefault="00452958" w:rsidP="00452958">
      <w:pPr>
        <w:ind w:left="426"/>
        <w:rPr>
          <w:lang w:val="fr-FR"/>
        </w:rPr>
      </w:pPr>
      <w:r>
        <w:rPr>
          <w:lang w:val="fr-FR"/>
        </w:rPr>
        <w:t xml:space="preserve">Les règles ci-dessus sont applicables lors du déplacement en bus au lieu d’excursion. </w:t>
      </w:r>
      <w:r>
        <w:rPr>
          <w:lang w:val="fr-FR"/>
        </w:rPr>
        <w:br/>
        <w:t>Lors de ces déplacements :</w:t>
      </w:r>
    </w:p>
    <w:p w14:paraId="7DE09794" w14:textId="06E91B38" w:rsidR="00452958" w:rsidRDefault="00452958" w:rsidP="00452958">
      <w:pPr>
        <w:ind w:left="426"/>
        <w:rPr>
          <w:lang w:val="fr-FR"/>
        </w:rPr>
      </w:pPr>
      <w:r>
        <w:rPr>
          <w:lang w:val="fr-FR"/>
        </w:rPr>
        <w:t>-</w:t>
      </w:r>
      <w:r w:rsidR="00566757">
        <w:rPr>
          <w:lang w:val="fr-FR"/>
        </w:rPr>
        <w:t xml:space="preserve"> </w:t>
      </w:r>
      <w:r>
        <w:rPr>
          <w:lang w:val="fr-FR"/>
        </w:rPr>
        <w:t>Toujours compter les enfants à la montée et à la descente du moyen de transport</w:t>
      </w:r>
      <w:r>
        <w:rPr>
          <w:lang w:val="fr-FR"/>
        </w:rPr>
        <w:br/>
        <w:t>-</w:t>
      </w:r>
      <w:r w:rsidR="00566757">
        <w:rPr>
          <w:lang w:val="fr-FR"/>
        </w:rPr>
        <w:t xml:space="preserve"> </w:t>
      </w:r>
      <w:r>
        <w:rPr>
          <w:lang w:val="fr-FR"/>
        </w:rPr>
        <w:t>Un animateur surveillera toujours le comportement des enfants à l’intérieur du</w:t>
      </w:r>
      <w:r w:rsidR="00FC48EE">
        <w:rPr>
          <w:lang w:val="fr-FR"/>
        </w:rPr>
        <w:t xml:space="preserve"> véhicule</w:t>
      </w:r>
      <w:r>
        <w:rPr>
          <w:lang w:val="fr-FR"/>
        </w:rPr>
        <w:br/>
        <w:t>-</w:t>
      </w:r>
      <w:r w:rsidR="00566757">
        <w:rPr>
          <w:lang w:val="fr-FR"/>
        </w:rPr>
        <w:t xml:space="preserve"> </w:t>
      </w:r>
      <w:r>
        <w:rPr>
          <w:lang w:val="fr-FR"/>
        </w:rPr>
        <w:t xml:space="preserve">Vérifier à la descente du véhicule que rien ne traîne à l’intérieur et que tous les enfants soient bien présents. </w:t>
      </w:r>
      <w:r>
        <w:rPr>
          <w:lang w:val="fr-FR"/>
        </w:rPr>
        <w:br/>
        <w:t xml:space="preserve">L’embarquement aura uniquement lieu aux arrêts prévus. Seuls les enfants inscrits pourront monter dans le bus. Dans les bus, les enfants doivent respect au chauffeur et aux personnes de </w:t>
      </w:r>
      <w:r>
        <w:rPr>
          <w:lang w:val="fr-FR"/>
        </w:rPr>
        <w:lastRenderedPageBreak/>
        <w:t>convoiement. Ils doivent obligatoirement être assis et être en possession du titre de transport Horizon + sur le réseau TEC (pour les enfants âgés de 6 à 11 ans).</w:t>
      </w:r>
    </w:p>
    <w:p w14:paraId="2C23F5DD" w14:textId="77777777" w:rsidR="00452958" w:rsidRDefault="00452958" w:rsidP="00452958">
      <w:pPr>
        <w:ind w:left="426"/>
        <w:rPr>
          <w:lang w:val="fr-FR"/>
        </w:rPr>
      </w:pPr>
      <w:r>
        <w:rPr>
          <w:lang w:val="fr-FR"/>
        </w:rPr>
        <w:t>Le titre de transport Horizon + est délivré gratuitement, par les services des TEC Liège Verviers, pour les enfants de 6 à 11 ans, contre remise d’une photo (format carte d’identité) et d’une pièce d'identité (composition de ménage délivrée par l’Administration communale, photocopie de la carte d’identité « enfant » ou du passeport).</w:t>
      </w:r>
      <w:r>
        <w:rPr>
          <w:lang w:val="fr-FR"/>
        </w:rPr>
        <w:br/>
        <w:t>la gratuité est accordée aux enfants âgés de moins de 6 ans.</w:t>
      </w:r>
      <w:r>
        <w:rPr>
          <w:lang w:val="fr-FR"/>
        </w:rPr>
        <w:br/>
        <w:t xml:space="preserve">Si l’enfant ne dispose pas d’un titre de transport </w:t>
      </w:r>
      <w:proofErr w:type="spellStart"/>
      <w:r>
        <w:rPr>
          <w:lang w:val="fr-FR"/>
        </w:rPr>
        <w:t>adhoc</w:t>
      </w:r>
      <w:proofErr w:type="spellEnd"/>
      <w:r>
        <w:rPr>
          <w:lang w:val="fr-FR"/>
        </w:rPr>
        <w:t>, il sera réclamé au parent le montant nécessaire au déplacement (aller-retour).</w:t>
      </w:r>
    </w:p>
    <w:p w14:paraId="7A9BE4BE" w14:textId="77777777" w:rsidR="00452958" w:rsidRDefault="00452958" w:rsidP="00452958">
      <w:pPr>
        <w:tabs>
          <w:tab w:val="left" w:pos="709"/>
        </w:tabs>
        <w:ind w:left="426"/>
        <w:jc w:val="both"/>
      </w:pPr>
      <w:r>
        <w:rPr>
          <w:lang w:val="fr-FR"/>
        </w:rPr>
        <w:t>Le chef de plaine accompagnera les groupes lors de chaque déplacement afin d’assurer un encadrement supplémentaire.</w:t>
      </w:r>
    </w:p>
    <w:p w14:paraId="49A33579" w14:textId="77777777" w:rsidR="00C74B21" w:rsidRDefault="00C74B21" w:rsidP="00C74B21">
      <w:pPr>
        <w:tabs>
          <w:tab w:val="left" w:pos="709"/>
        </w:tabs>
        <w:ind w:left="285"/>
        <w:jc w:val="both"/>
        <w:rPr>
          <w:rFonts w:ascii="Lucida Handwriting" w:hAnsi="Lucida Handwriting"/>
          <w:b/>
          <w:sz w:val="24"/>
          <w:szCs w:val="24"/>
          <w:u w:val="single"/>
        </w:rPr>
      </w:pPr>
      <w:r w:rsidRPr="00D62904">
        <w:rPr>
          <w:rFonts w:ascii="Lucida Handwriting" w:hAnsi="Lucida Handwriting"/>
          <w:b/>
          <w:sz w:val="24"/>
          <w:szCs w:val="24"/>
          <w:u w:val="single"/>
        </w:rPr>
        <w:t xml:space="preserve">Article </w:t>
      </w:r>
      <w:r w:rsidR="00A42C47">
        <w:rPr>
          <w:rFonts w:ascii="Lucida Handwriting" w:hAnsi="Lucida Handwriting"/>
          <w:b/>
          <w:sz w:val="24"/>
          <w:szCs w:val="24"/>
          <w:u w:val="single"/>
        </w:rPr>
        <w:t>6</w:t>
      </w:r>
      <w:r>
        <w:rPr>
          <w:rFonts w:ascii="Lucida Handwriting" w:hAnsi="Lucida Handwriting"/>
          <w:b/>
          <w:sz w:val="24"/>
          <w:szCs w:val="24"/>
          <w:u w:val="single"/>
        </w:rPr>
        <w:t> : Autorisation de sortie et de retour</w:t>
      </w:r>
      <w:r>
        <w:rPr>
          <w:rFonts w:ascii="Lucida Handwriting" w:hAnsi="Lucida Handwriting"/>
          <w:b/>
          <w:sz w:val="24"/>
          <w:szCs w:val="24"/>
          <w:u w:val="single"/>
        </w:rPr>
        <w:tab/>
      </w:r>
    </w:p>
    <w:p w14:paraId="154744E4" w14:textId="77777777" w:rsidR="00C74B21" w:rsidRDefault="00A42C47" w:rsidP="00C74B21">
      <w:pPr>
        <w:tabs>
          <w:tab w:val="left" w:pos="709"/>
        </w:tabs>
        <w:ind w:left="285"/>
        <w:jc w:val="both"/>
      </w:pPr>
      <w:r>
        <w:t>6</w:t>
      </w:r>
      <w:r w:rsidR="00C74B21" w:rsidRPr="00D24D59">
        <w:t xml:space="preserve">.1 </w:t>
      </w:r>
      <w:r w:rsidR="00C74B21">
        <w:tab/>
        <w:t xml:space="preserve">Seuls les enfants disposant d’une autorisation écrite de leurs parents (via le bulletin </w:t>
      </w:r>
      <w:r w:rsidR="00C74B21">
        <w:tab/>
        <w:t xml:space="preserve">d’inscription) peut quitter le centre non accompagné pour rentrer dîner chez lui et/ou en fin </w:t>
      </w:r>
      <w:r w:rsidR="00C74B21">
        <w:tab/>
        <w:t>de journée. Dans le cas contraire, les parents sont attendus au centre par les animateurs</w:t>
      </w:r>
      <w:r w:rsidR="00A71D54">
        <w:t xml:space="preserve"> </w:t>
      </w:r>
      <w:r w:rsidR="00A71D54">
        <w:tab/>
        <w:t xml:space="preserve">selon l’horaire défini au point </w:t>
      </w:r>
      <w:r>
        <w:t>4</w:t>
      </w:r>
      <w:r w:rsidR="00C74B21">
        <w:t>.</w:t>
      </w:r>
    </w:p>
    <w:p w14:paraId="6A2AA1D0" w14:textId="77777777" w:rsidR="00A71D54" w:rsidRDefault="00A42C47" w:rsidP="00303AA0">
      <w:pPr>
        <w:tabs>
          <w:tab w:val="left" w:pos="709"/>
        </w:tabs>
        <w:ind w:left="285"/>
        <w:jc w:val="both"/>
      </w:pPr>
      <w:r>
        <w:t>6</w:t>
      </w:r>
      <w:r w:rsidR="00C74B21">
        <w:t>.2</w:t>
      </w:r>
      <w:r w:rsidR="00C74B21">
        <w:tab/>
        <w:t xml:space="preserve">L’enfant NE peut être confié </w:t>
      </w:r>
      <w:r w:rsidR="00A71D54">
        <w:t>qu’</w:t>
      </w:r>
      <w:r w:rsidR="00C74B21">
        <w:t xml:space="preserve">à la personne responsable, à l’exclusion de tout tiers non </w:t>
      </w:r>
      <w:r w:rsidR="00A81D82">
        <w:tab/>
      </w:r>
      <w:r w:rsidR="00C74B21">
        <w:t>muni d’un mandat.</w:t>
      </w:r>
    </w:p>
    <w:p w14:paraId="008E913E" w14:textId="77777777" w:rsidR="00C74B21" w:rsidRDefault="00C74B21" w:rsidP="00C74B21">
      <w:pPr>
        <w:tabs>
          <w:tab w:val="left" w:pos="709"/>
        </w:tabs>
        <w:ind w:left="285"/>
        <w:jc w:val="both"/>
        <w:rPr>
          <w:rFonts w:ascii="Lucida Handwriting" w:hAnsi="Lucida Handwriting"/>
          <w:b/>
          <w:sz w:val="24"/>
          <w:szCs w:val="24"/>
          <w:u w:val="single"/>
        </w:rPr>
      </w:pPr>
      <w:r w:rsidRPr="00D62904">
        <w:rPr>
          <w:rFonts w:ascii="Lucida Handwriting" w:hAnsi="Lucida Handwriting"/>
          <w:b/>
          <w:sz w:val="24"/>
          <w:szCs w:val="24"/>
          <w:u w:val="single"/>
        </w:rPr>
        <w:t>Art</w:t>
      </w:r>
      <w:r>
        <w:rPr>
          <w:rFonts w:ascii="Lucida Handwriting" w:hAnsi="Lucida Handwriting"/>
          <w:b/>
          <w:sz w:val="24"/>
          <w:szCs w:val="24"/>
          <w:u w:val="single"/>
        </w:rPr>
        <w:t xml:space="preserve">icle </w:t>
      </w:r>
      <w:r w:rsidR="00A42C47">
        <w:rPr>
          <w:rFonts w:ascii="Lucida Handwriting" w:hAnsi="Lucida Handwriting"/>
          <w:b/>
          <w:sz w:val="24"/>
          <w:szCs w:val="24"/>
          <w:u w:val="single"/>
        </w:rPr>
        <w:t>7</w:t>
      </w:r>
      <w:r>
        <w:rPr>
          <w:rFonts w:ascii="Lucida Handwriting" w:hAnsi="Lucida Handwriting"/>
          <w:b/>
          <w:sz w:val="24"/>
          <w:szCs w:val="24"/>
          <w:u w:val="single"/>
        </w:rPr>
        <w:t> : Responsabilité</w:t>
      </w:r>
    </w:p>
    <w:p w14:paraId="7866A17B" w14:textId="77777777" w:rsidR="00C74B21" w:rsidRDefault="00A42C47" w:rsidP="00C74B21">
      <w:pPr>
        <w:tabs>
          <w:tab w:val="left" w:pos="709"/>
        </w:tabs>
        <w:ind w:left="285"/>
        <w:jc w:val="both"/>
        <w:rPr>
          <w:b/>
        </w:rPr>
      </w:pPr>
      <w:r>
        <w:t>7</w:t>
      </w:r>
      <w:r w:rsidR="00C74B21" w:rsidRPr="007A73C4">
        <w:t>.1</w:t>
      </w:r>
      <w:r w:rsidR="00C74B21">
        <w:tab/>
        <w:t xml:space="preserve">Les enfants sont sous la responsabilité des animateurs durant les heures officielles </w:t>
      </w:r>
      <w:r w:rsidR="00C74B21">
        <w:tab/>
        <w:t xml:space="preserve">d’ouverture du centre </w:t>
      </w:r>
      <w:r w:rsidR="00C74B21" w:rsidRPr="007A73C4">
        <w:rPr>
          <w:b/>
        </w:rPr>
        <w:t>UNIQUEMENT</w:t>
      </w:r>
      <w:r w:rsidR="00C74B21">
        <w:rPr>
          <w:b/>
        </w:rPr>
        <w:t>.</w:t>
      </w:r>
    </w:p>
    <w:p w14:paraId="144DE11A" w14:textId="77777777" w:rsidR="00C74B21" w:rsidRDefault="00A42C47" w:rsidP="00C74B21">
      <w:pPr>
        <w:tabs>
          <w:tab w:val="left" w:pos="709"/>
        </w:tabs>
        <w:ind w:left="285"/>
        <w:jc w:val="both"/>
      </w:pPr>
      <w:r>
        <w:t>7</w:t>
      </w:r>
      <w:r w:rsidR="00C74B21" w:rsidRPr="007A73C4">
        <w:t>.2</w:t>
      </w:r>
      <w:r w:rsidR="00C74B21" w:rsidRPr="007A73C4">
        <w:tab/>
      </w:r>
      <w:r w:rsidR="00C74B21">
        <w:t xml:space="preserve">De manière générale, le pouvoir organisateur décline toute responsabilité en cas d’accident </w:t>
      </w:r>
      <w:r w:rsidR="00C74B21">
        <w:tab/>
        <w:t xml:space="preserve">survenu à un enfant ou de dégâts occasionnés par un enfant qui ne s’est pas présenté à </w:t>
      </w:r>
      <w:r w:rsidR="00C74B21">
        <w:tab/>
        <w:t>l’appel du moniteur à la première heure du matin ou de l’après-midi.</w:t>
      </w:r>
    </w:p>
    <w:p w14:paraId="0AC15361" w14:textId="77777777" w:rsidR="000130F8" w:rsidRDefault="00A42C47" w:rsidP="00303AA0">
      <w:pPr>
        <w:tabs>
          <w:tab w:val="left" w:pos="709"/>
        </w:tabs>
        <w:ind w:left="285"/>
        <w:jc w:val="both"/>
      </w:pPr>
      <w:r>
        <w:t>7</w:t>
      </w:r>
      <w:r w:rsidR="00C74B21">
        <w:t>.3</w:t>
      </w:r>
      <w:r w:rsidR="00C74B21">
        <w:tab/>
        <w:t xml:space="preserve">De même, tout enfant qui échappe volontairement à la surveillance du moniteur dégage par </w:t>
      </w:r>
      <w:r w:rsidR="00C74B21">
        <w:tab/>
        <w:t>ce fait le pouvoir organisateur en cas d’accident ou de dégâts.</w:t>
      </w:r>
    </w:p>
    <w:p w14:paraId="35A854CE" w14:textId="77777777" w:rsidR="00F23A3A" w:rsidRDefault="00F23A3A" w:rsidP="00F23A3A">
      <w:pPr>
        <w:tabs>
          <w:tab w:val="left" w:pos="709"/>
        </w:tabs>
        <w:ind w:left="285"/>
        <w:jc w:val="both"/>
        <w:rPr>
          <w:rFonts w:ascii="Lucida Handwriting" w:hAnsi="Lucida Handwriting"/>
          <w:b/>
          <w:sz w:val="24"/>
          <w:szCs w:val="24"/>
          <w:u w:val="single"/>
        </w:rPr>
      </w:pPr>
      <w:r w:rsidRPr="00D62904">
        <w:rPr>
          <w:rFonts w:ascii="Lucida Handwriting" w:hAnsi="Lucida Handwriting"/>
          <w:b/>
          <w:sz w:val="24"/>
          <w:szCs w:val="24"/>
          <w:u w:val="single"/>
        </w:rPr>
        <w:t>Art</w:t>
      </w:r>
      <w:r w:rsidR="00A42C47">
        <w:rPr>
          <w:rFonts w:ascii="Lucida Handwriting" w:hAnsi="Lucida Handwriting"/>
          <w:b/>
          <w:sz w:val="24"/>
          <w:szCs w:val="24"/>
          <w:u w:val="single"/>
        </w:rPr>
        <w:t>icle 8</w:t>
      </w:r>
      <w:r>
        <w:rPr>
          <w:rFonts w:ascii="Lucida Handwriting" w:hAnsi="Lucida Handwriting"/>
          <w:b/>
          <w:sz w:val="24"/>
          <w:szCs w:val="24"/>
          <w:u w:val="single"/>
        </w:rPr>
        <w:t> : Assurances</w:t>
      </w:r>
    </w:p>
    <w:p w14:paraId="15CA2EE4" w14:textId="454B95E7" w:rsidR="00F23A3A" w:rsidRDefault="00A42C47" w:rsidP="00566757">
      <w:pPr>
        <w:tabs>
          <w:tab w:val="left" w:pos="709"/>
        </w:tabs>
        <w:ind w:left="645" w:hanging="360"/>
        <w:jc w:val="both"/>
      </w:pPr>
      <w:r>
        <w:t>8</w:t>
      </w:r>
      <w:r w:rsidR="00F23A3A" w:rsidRPr="007A73C4">
        <w:t>.1</w:t>
      </w:r>
      <w:r w:rsidR="00F23A3A" w:rsidRPr="007A73C4">
        <w:tab/>
      </w:r>
      <w:r w:rsidR="00F23A3A">
        <w:t xml:space="preserve">La police d’assurance souscrite par la </w:t>
      </w:r>
      <w:r w:rsidR="002C203D">
        <w:t>Ville</w:t>
      </w:r>
      <w:r w:rsidR="00F23A3A">
        <w:t xml:space="preserve"> d’Ans pour ses </w:t>
      </w:r>
      <w:r w:rsidR="00F23A3A" w:rsidRPr="00B06042">
        <w:t xml:space="preserve">Centres communaux de jeux </w:t>
      </w:r>
      <w:r w:rsidR="00D51D0C" w:rsidRPr="00B06042">
        <w:t xml:space="preserve">de </w:t>
      </w:r>
      <w:r w:rsidR="00D51D0C">
        <w:t>vacances</w:t>
      </w:r>
      <w:r w:rsidR="00F23A3A">
        <w:t xml:space="preserve"> comporte deux volets :</w:t>
      </w:r>
    </w:p>
    <w:p w14:paraId="0875A252" w14:textId="77777777" w:rsidR="00F23A3A" w:rsidRDefault="00F23A3A" w:rsidP="00F23A3A">
      <w:pPr>
        <w:pStyle w:val="Paragraphedeliste"/>
        <w:numPr>
          <w:ilvl w:val="0"/>
          <w:numId w:val="3"/>
        </w:numPr>
        <w:tabs>
          <w:tab w:val="left" w:pos="709"/>
        </w:tabs>
        <w:jc w:val="both"/>
      </w:pPr>
      <w:r>
        <w:t>L’assurance responsabilité civile couvrant les dommages corporels et matériels occasionnés à un tiers dans le cadre de l’activité du centre ;</w:t>
      </w:r>
    </w:p>
    <w:p w14:paraId="23E0CDD3" w14:textId="77777777" w:rsidR="00F23A3A" w:rsidRDefault="00F23A3A" w:rsidP="00F23A3A">
      <w:pPr>
        <w:pStyle w:val="Paragraphedeliste"/>
        <w:numPr>
          <w:ilvl w:val="0"/>
          <w:numId w:val="3"/>
        </w:numPr>
        <w:tabs>
          <w:tab w:val="left" w:pos="709"/>
        </w:tabs>
        <w:jc w:val="both"/>
      </w:pPr>
      <w:r>
        <w:t>L’assurance contre les accidents corporels couvrant l’enfant pour les accidents survenus dans le cadre de la même activité.</w:t>
      </w:r>
    </w:p>
    <w:p w14:paraId="0244EDAD" w14:textId="77777777" w:rsidR="00F23A3A" w:rsidRDefault="00F23A3A" w:rsidP="00F23A3A">
      <w:pPr>
        <w:tabs>
          <w:tab w:val="left" w:pos="709"/>
        </w:tabs>
        <w:jc w:val="both"/>
      </w:pPr>
      <w:r>
        <w:tab/>
        <w:t xml:space="preserve">Le remboursement des frais de traitement médicaux est accordé à l’enfant victime d’accident </w:t>
      </w:r>
      <w:r>
        <w:tab/>
        <w:t>sur le chemin du centre.</w:t>
      </w:r>
    </w:p>
    <w:p w14:paraId="295EA70B" w14:textId="77777777" w:rsidR="00F23A3A" w:rsidRDefault="00A42C47" w:rsidP="00F23A3A">
      <w:pPr>
        <w:tabs>
          <w:tab w:val="left" w:pos="709"/>
        </w:tabs>
        <w:ind w:left="284"/>
        <w:jc w:val="both"/>
      </w:pPr>
      <w:r>
        <w:t>8</w:t>
      </w:r>
      <w:r w:rsidR="00F23A3A">
        <w:t xml:space="preserve">.2  </w:t>
      </w:r>
      <w:r w:rsidR="00E518FE">
        <w:t xml:space="preserve"> </w:t>
      </w:r>
      <w:r w:rsidR="00F23A3A">
        <w:t xml:space="preserve">Lorsque l’enfant est victime d’un accident, le moniteur ou le chef de plaine </w:t>
      </w:r>
      <w:r w:rsidR="00F23A3A" w:rsidRPr="00A71D54">
        <w:t>devra</w:t>
      </w:r>
      <w:r w:rsidR="00F23A3A" w:rsidRPr="001C6597">
        <w:rPr>
          <w:color w:val="FF0000"/>
        </w:rPr>
        <w:t> </w:t>
      </w:r>
      <w:r w:rsidR="00F23A3A">
        <w:t>:</w:t>
      </w:r>
    </w:p>
    <w:p w14:paraId="2F3B1662" w14:textId="77777777" w:rsidR="00A71D54" w:rsidRDefault="00A71D54" w:rsidP="00A71D54">
      <w:pPr>
        <w:pStyle w:val="Paragraphedeliste"/>
        <w:numPr>
          <w:ilvl w:val="0"/>
          <w:numId w:val="4"/>
        </w:numPr>
        <w:tabs>
          <w:tab w:val="left" w:pos="709"/>
        </w:tabs>
        <w:jc w:val="both"/>
      </w:pPr>
      <w:r>
        <w:lastRenderedPageBreak/>
        <w:t>Informer le Chef de Plaine et/ou le Pouvoir Organisateur</w:t>
      </w:r>
      <w:r w:rsidR="005938D8">
        <w:t> ;</w:t>
      </w:r>
    </w:p>
    <w:p w14:paraId="08D67FBA" w14:textId="77777777" w:rsidR="00A71D54" w:rsidRDefault="00A71D54" w:rsidP="00A71D54">
      <w:pPr>
        <w:pStyle w:val="Paragraphedeliste"/>
        <w:numPr>
          <w:ilvl w:val="0"/>
          <w:numId w:val="4"/>
        </w:numPr>
        <w:tabs>
          <w:tab w:val="left" w:pos="709"/>
        </w:tabs>
        <w:jc w:val="both"/>
      </w:pPr>
      <w:r>
        <w:t>Appeler un médecin qui lui prodiguera les premiers soins en se référant, le cas échéant, à la fiche d’inscription prévue au point 1.2 du présent règlement</w:t>
      </w:r>
      <w:r w:rsidR="005938D8">
        <w:t> ;</w:t>
      </w:r>
      <w:r>
        <w:t> </w:t>
      </w:r>
    </w:p>
    <w:p w14:paraId="27EEB90C" w14:textId="77777777" w:rsidR="00F23A3A" w:rsidRDefault="00F23A3A" w:rsidP="00F23A3A">
      <w:pPr>
        <w:pStyle w:val="Paragraphedeliste"/>
        <w:numPr>
          <w:ilvl w:val="0"/>
          <w:numId w:val="4"/>
        </w:numPr>
        <w:tabs>
          <w:tab w:val="left" w:pos="709"/>
        </w:tabs>
        <w:jc w:val="both"/>
      </w:pPr>
      <w:r>
        <w:t>Prévenir la famille dans les meilleurs délais ;</w:t>
      </w:r>
    </w:p>
    <w:p w14:paraId="0C3DB6DD" w14:textId="77777777" w:rsidR="00F23A3A" w:rsidRDefault="00F23A3A" w:rsidP="00F23A3A">
      <w:pPr>
        <w:pStyle w:val="Paragraphedeliste"/>
        <w:numPr>
          <w:ilvl w:val="0"/>
          <w:numId w:val="4"/>
        </w:numPr>
        <w:tabs>
          <w:tab w:val="left" w:pos="709"/>
        </w:tabs>
        <w:jc w:val="both"/>
      </w:pPr>
      <w:r>
        <w:t>Compléter la déclaration d’accident à fournir à l’assurance ;</w:t>
      </w:r>
    </w:p>
    <w:p w14:paraId="369CE3EC" w14:textId="77777777" w:rsidR="00F23A3A" w:rsidRDefault="00F23A3A" w:rsidP="005E466B">
      <w:pPr>
        <w:pStyle w:val="Paragraphedeliste"/>
        <w:tabs>
          <w:tab w:val="left" w:pos="709"/>
        </w:tabs>
        <w:ind w:left="284"/>
        <w:jc w:val="both"/>
      </w:pPr>
      <w:r w:rsidRPr="001C6597">
        <w:rPr>
          <w:color w:val="FF0000"/>
        </w:rPr>
        <w:tab/>
      </w:r>
      <w:r w:rsidRPr="001C6597">
        <w:rPr>
          <w:color w:val="FF0000"/>
        </w:rPr>
        <w:br/>
      </w:r>
      <w:r w:rsidR="00A42C47">
        <w:t>8</w:t>
      </w:r>
      <w:r>
        <w:t xml:space="preserve">.3 </w:t>
      </w:r>
      <w:r>
        <w:tab/>
        <w:t xml:space="preserve">Le contrat d’assurance prévoit le remboursement du coût des soins, par référence au tarif </w:t>
      </w:r>
      <w:r>
        <w:tab/>
        <w:t>INAMI pour la part excédant les prestations de la mutualité.</w:t>
      </w:r>
      <w:r w:rsidR="005E466B">
        <w:tab/>
      </w:r>
      <w:r w:rsidR="005E466B">
        <w:br/>
      </w:r>
      <w:r w:rsidR="005E466B">
        <w:tab/>
      </w:r>
      <w:r>
        <w:t xml:space="preserve">En application des dispositions légales, les médecins, cliniques et pharmaciens réclament le </w:t>
      </w:r>
      <w:r>
        <w:tab/>
        <w:t xml:space="preserve">paiement de leurs prestations courantes directement aux parents et délivrent les </w:t>
      </w:r>
      <w:r>
        <w:tab/>
        <w:t>attestations de soins donnés.</w:t>
      </w:r>
      <w:r>
        <w:tab/>
      </w:r>
      <w:r>
        <w:br/>
      </w:r>
      <w:r>
        <w:tab/>
        <w:t xml:space="preserve">Sur présentation des notes justificatives et des décomptes de la mutualité, l’assurance   </w:t>
      </w:r>
      <w:r>
        <w:tab/>
        <w:t>rembourse, selon le mode de paiement souhaité, le montant total des frais.</w:t>
      </w:r>
    </w:p>
    <w:p w14:paraId="3BE0B1F2" w14:textId="77777777" w:rsidR="00F23A3A" w:rsidRDefault="00A42C47" w:rsidP="00F23A3A">
      <w:pPr>
        <w:tabs>
          <w:tab w:val="left" w:pos="709"/>
        </w:tabs>
        <w:ind w:left="284"/>
        <w:jc w:val="both"/>
      </w:pPr>
      <w:r>
        <w:t>8</w:t>
      </w:r>
      <w:r w:rsidR="00F23A3A">
        <w:t>.4</w:t>
      </w:r>
      <w:r w:rsidR="00F23A3A">
        <w:tab/>
        <w:t xml:space="preserve">L’assureur intervient dans le coût des soins au-delà des prestations légales de la mutualité et </w:t>
      </w:r>
      <w:r w:rsidR="00F23A3A">
        <w:tab/>
        <w:t xml:space="preserve">marque, à l’avance, son accord sur tout traitement spécial (kinésithérapie et physiothérapie) </w:t>
      </w:r>
      <w:r w:rsidR="00F23A3A">
        <w:tab/>
        <w:t>qui aura été approuvé par le médecin conseil de la mutualité.</w:t>
      </w:r>
      <w:r w:rsidR="00F23A3A">
        <w:tab/>
      </w:r>
      <w:r w:rsidR="00F23A3A">
        <w:br/>
      </w:r>
      <w:r w:rsidR="00F23A3A">
        <w:tab/>
        <w:t xml:space="preserve">Toutefois, l’intervention de l’assureur est limitée, notamment en ce qui concerne les lunettes </w:t>
      </w:r>
      <w:r w:rsidR="00F23A3A">
        <w:tab/>
        <w:t>et les prothèses dentaires.</w:t>
      </w:r>
    </w:p>
    <w:p w14:paraId="36176941" w14:textId="77777777" w:rsidR="00F23A3A" w:rsidRPr="001C6597" w:rsidRDefault="00A42C47" w:rsidP="00F23A3A">
      <w:pPr>
        <w:tabs>
          <w:tab w:val="left" w:pos="709"/>
        </w:tabs>
        <w:ind w:left="284"/>
        <w:jc w:val="both"/>
      </w:pPr>
      <w:r>
        <w:t>8</w:t>
      </w:r>
      <w:r w:rsidR="00F23A3A">
        <w:t>.5</w:t>
      </w:r>
      <w:r w:rsidR="00F23A3A">
        <w:tab/>
        <w:t xml:space="preserve">La victime et ses parents ont évidemment la liberté du choix du médecin (ou clinique), quel </w:t>
      </w:r>
      <w:r w:rsidR="00F23A3A">
        <w:tab/>
        <w:t xml:space="preserve">que soit le médecin qui est intervenu pour les premiers soins. </w:t>
      </w:r>
    </w:p>
    <w:p w14:paraId="3B2DC25F" w14:textId="77777777" w:rsidR="00F23A3A" w:rsidRDefault="00F23A3A" w:rsidP="00F23A3A">
      <w:pPr>
        <w:tabs>
          <w:tab w:val="left" w:pos="709"/>
        </w:tabs>
        <w:ind w:left="285"/>
        <w:jc w:val="both"/>
        <w:rPr>
          <w:rFonts w:ascii="Lucida Handwriting" w:hAnsi="Lucida Handwriting"/>
          <w:b/>
          <w:sz w:val="24"/>
          <w:szCs w:val="24"/>
          <w:u w:val="single"/>
        </w:rPr>
      </w:pPr>
      <w:r w:rsidRPr="00D62904">
        <w:rPr>
          <w:rFonts w:ascii="Lucida Handwriting" w:hAnsi="Lucida Handwriting"/>
          <w:b/>
          <w:sz w:val="24"/>
          <w:szCs w:val="24"/>
          <w:u w:val="single"/>
        </w:rPr>
        <w:t>A</w:t>
      </w:r>
      <w:r w:rsidR="00A42C47">
        <w:rPr>
          <w:rFonts w:ascii="Lucida Handwriting" w:hAnsi="Lucida Handwriting"/>
          <w:b/>
          <w:sz w:val="24"/>
          <w:szCs w:val="24"/>
          <w:u w:val="single"/>
        </w:rPr>
        <w:t>rticle 9</w:t>
      </w:r>
      <w:r>
        <w:rPr>
          <w:rFonts w:ascii="Lucida Handwriting" w:hAnsi="Lucida Handwriting"/>
          <w:b/>
          <w:sz w:val="24"/>
          <w:szCs w:val="24"/>
          <w:u w:val="single"/>
        </w:rPr>
        <w:t> : Bonne conduite</w:t>
      </w:r>
    </w:p>
    <w:p w14:paraId="290AEDBB" w14:textId="77777777" w:rsidR="007C0650" w:rsidRDefault="007C0650" w:rsidP="007C0650">
      <w:pPr>
        <w:tabs>
          <w:tab w:val="left" w:pos="709"/>
        </w:tabs>
        <w:ind w:left="705" w:hanging="420"/>
        <w:jc w:val="both"/>
      </w:pPr>
      <w:r>
        <w:t>9.1</w:t>
      </w:r>
      <w:r>
        <w:tab/>
      </w:r>
      <w:r w:rsidRPr="007E1CAF">
        <w:rPr>
          <w:lang w:val="fr-FR"/>
        </w:rPr>
        <w:t>La « charte de vie »,</w:t>
      </w:r>
      <w:r>
        <w:rPr>
          <w:lang w:val="fr-FR"/>
        </w:rPr>
        <w:t xml:space="preserve"> reprenant les </w:t>
      </w:r>
      <w:r w:rsidRPr="007E1CAF">
        <w:rPr>
          <w:lang w:val="fr-FR"/>
        </w:rPr>
        <w:t>règles de bonne conduite auxquelles il est demandé à chaque enfant d’adhérer</w:t>
      </w:r>
      <w:r>
        <w:rPr>
          <w:lang w:val="fr-FR"/>
        </w:rPr>
        <w:t xml:space="preserve">, est </w:t>
      </w:r>
      <w:r w:rsidRPr="007E1CAF">
        <w:rPr>
          <w:lang w:val="fr-FR"/>
        </w:rPr>
        <w:t>établie de manière collaborative,</w:t>
      </w:r>
      <w:r>
        <w:rPr>
          <w:lang w:val="fr-FR"/>
        </w:rPr>
        <w:t xml:space="preserve"> par les enfants et les moniteurs, dès le premier jour de plaine. </w:t>
      </w:r>
      <w:r>
        <w:tab/>
      </w:r>
    </w:p>
    <w:p w14:paraId="234EF27B" w14:textId="77777777" w:rsidR="007C0650" w:rsidRDefault="007C0650" w:rsidP="007C0650">
      <w:pPr>
        <w:tabs>
          <w:tab w:val="left" w:pos="709"/>
        </w:tabs>
        <w:ind w:left="285"/>
        <w:jc w:val="both"/>
        <w:rPr>
          <w:lang w:val="fr-FR"/>
        </w:rPr>
      </w:pPr>
      <w:r>
        <w:t>9.2</w:t>
      </w:r>
      <w:r>
        <w:tab/>
      </w:r>
      <w:r w:rsidRPr="007E1CAF">
        <w:rPr>
          <w:lang w:val="fr-FR"/>
        </w:rPr>
        <w:t xml:space="preserve"> </w:t>
      </w:r>
      <w:r w:rsidRPr="00161C90">
        <w:t xml:space="preserve">L’enfant dont le comportement est de nature à nuire au bon déroulement des activités du </w:t>
      </w:r>
      <w:r w:rsidRPr="00161C90">
        <w:tab/>
        <w:t xml:space="preserve">centre (par exemple : qui quitte le centre sans autorisation, qui se montre agressif, qui tient </w:t>
      </w:r>
      <w:r w:rsidRPr="00161C90">
        <w:tab/>
        <w:t xml:space="preserve">des propos injurieux à outrance, qui dégrade le matériel du centre,…) se voit adresser un </w:t>
      </w:r>
      <w:r w:rsidRPr="00161C90">
        <w:tab/>
        <w:t>avertissement. Les parents en sont informés.</w:t>
      </w:r>
    </w:p>
    <w:p w14:paraId="26B92077" w14:textId="77777777" w:rsidR="007C0650" w:rsidRDefault="007C0650" w:rsidP="007C0650">
      <w:pPr>
        <w:tabs>
          <w:tab w:val="left" w:pos="709"/>
        </w:tabs>
        <w:ind w:left="708"/>
        <w:jc w:val="both"/>
        <w:rPr>
          <w:lang w:val="fr-FR"/>
        </w:rPr>
      </w:pPr>
      <w:r>
        <w:rPr>
          <w:lang w:val="fr-FR"/>
        </w:rPr>
        <w:tab/>
      </w:r>
      <w:r w:rsidRPr="007E1CAF">
        <w:rPr>
          <w:lang w:val="fr-FR"/>
        </w:rPr>
        <w:t>En cas de non-respect de ces règles, les membres de l’équipe d’encadrement pourront donner des avertissements oraux. Dans un second temps, le c</w:t>
      </w:r>
      <w:r>
        <w:rPr>
          <w:lang w:val="fr-FR"/>
        </w:rPr>
        <w:t>hef de plaine</w:t>
      </w:r>
      <w:r w:rsidRPr="007E1CAF">
        <w:rPr>
          <w:lang w:val="fr-FR"/>
        </w:rPr>
        <w:t xml:space="preserve"> pourra convoquer les parents ou les personnes responsables de l’enfant. </w:t>
      </w:r>
    </w:p>
    <w:p w14:paraId="271F4F85" w14:textId="077EB6AA" w:rsidR="007C0650" w:rsidRPr="007E1CAF" w:rsidRDefault="007C0650" w:rsidP="007C0650">
      <w:pPr>
        <w:tabs>
          <w:tab w:val="left" w:pos="709"/>
        </w:tabs>
        <w:ind w:left="708"/>
        <w:jc w:val="both"/>
        <w:rPr>
          <w:lang w:val="fr-FR"/>
        </w:rPr>
      </w:pPr>
      <w:r>
        <w:rPr>
          <w:lang w:val="fr-FR"/>
        </w:rPr>
        <w:tab/>
      </w:r>
      <w:r w:rsidRPr="007E1CAF">
        <w:rPr>
          <w:lang w:val="fr-FR"/>
        </w:rPr>
        <w:t xml:space="preserve">Le </w:t>
      </w:r>
      <w:r>
        <w:rPr>
          <w:lang w:val="fr-FR"/>
        </w:rPr>
        <w:t>chef de plaine</w:t>
      </w:r>
      <w:r w:rsidR="009E21BD">
        <w:rPr>
          <w:lang w:val="fr-FR"/>
        </w:rPr>
        <w:t>, après avoir obtenu l’aval du service de l’accueil extrascolaire,</w:t>
      </w:r>
      <w:r w:rsidRPr="007E1CAF">
        <w:rPr>
          <w:lang w:val="fr-FR"/>
        </w:rPr>
        <w:t xml:space="preserve"> pourra prononcer l’exclusion de l’enfant des activités pour une ou plusieurs journées ou pour le restant de la période de vacances si la gravité des faits le justifie.</w:t>
      </w:r>
    </w:p>
    <w:p w14:paraId="773A766F" w14:textId="77777777" w:rsidR="007C0650" w:rsidRPr="007E1CAF" w:rsidRDefault="007C0650" w:rsidP="007C0650">
      <w:pPr>
        <w:tabs>
          <w:tab w:val="left" w:pos="709"/>
        </w:tabs>
        <w:ind w:left="708"/>
        <w:jc w:val="both"/>
        <w:rPr>
          <w:lang w:val="fr-FR"/>
        </w:rPr>
      </w:pPr>
      <w:r>
        <w:rPr>
          <w:lang w:val="fr-FR"/>
        </w:rPr>
        <w:tab/>
      </w:r>
      <w:r w:rsidRPr="007E1CAF">
        <w:rPr>
          <w:lang w:val="fr-FR"/>
        </w:rPr>
        <w:t xml:space="preserve">Préalablement à toute exclusion, les parents ou les responsables de l’enfant et l’enfant seront entendus et l’avis écrit des moniteurs sera produit. Les faits graves pouvant justifier l’exclusion des activités sont ceux qui portent à l’intégrité physique, psychologique ou morale d’un membre du personnel ou d’un enfant, compromettant l’organisation ou la bonne marche des </w:t>
      </w:r>
      <w:r>
        <w:rPr>
          <w:lang w:val="fr-FR"/>
        </w:rPr>
        <w:t>plaines</w:t>
      </w:r>
      <w:r w:rsidRPr="007E1CAF">
        <w:rPr>
          <w:lang w:val="fr-FR"/>
        </w:rPr>
        <w:t>, ou lui font subir un préjudice matériel ou moral.</w:t>
      </w:r>
    </w:p>
    <w:p w14:paraId="18DE675A" w14:textId="77777777" w:rsidR="007C0650" w:rsidRPr="007E1CAF" w:rsidRDefault="007C0650" w:rsidP="007C0650">
      <w:pPr>
        <w:tabs>
          <w:tab w:val="left" w:pos="709"/>
        </w:tabs>
        <w:ind w:left="708"/>
        <w:jc w:val="both"/>
        <w:rPr>
          <w:lang w:val="fr-FR"/>
        </w:rPr>
      </w:pPr>
      <w:r>
        <w:rPr>
          <w:lang w:val="fr-FR"/>
        </w:rPr>
        <w:lastRenderedPageBreak/>
        <w:tab/>
      </w:r>
      <w:r w:rsidRPr="007E1CAF">
        <w:rPr>
          <w:lang w:val="fr-FR"/>
        </w:rPr>
        <w:t>Tout recours contre l’exclusion d’un enfant doit être introduit auprès du Collège des bourgmestre et échevins dans les trois jours qui suivent la notification de l’exclusion. L’exclusion est une disposition de dernier recours : le dialogue, l’éducation citoyenne et l’aspect ludique des vacances restent les priorités des activités de vacances.</w:t>
      </w:r>
    </w:p>
    <w:p w14:paraId="272FB83F" w14:textId="77777777" w:rsidR="007C0650" w:rsidRDefault="007C0650" w:rsidP="007C0650">
      <w:pPr>
        <w:tabs>
          <w:tab w:val="left" w:pos="709"/>
        </w:tabs>
        <w:ind w:left="690" w:hanging="405"/>
        <w:jc w:val="both"/>
      </w:pPr>
      <w:r>
        <w:t>9.3</w:t>
      </w:r>
      <w:r>
        <w:tab/>
        <w:t xml:space="preserve">L’exclusion </w:t>
      </w:r>
      <w:r w:rsidRPr="00BA6144">
        <w:rPr>
          <w:b/>
        </w:rPr>
        <w:t>définit</w:t>
      </w:r>
      <w:r>
        <w:rPr>
          <w:b/>
        </w:rPr>
        <w:t>i</w:t>
      </w:r>
      <w:r w:rsidRPr="00BA6144">
        <w:rPr>
          <w:b/>
        </w:rPr>
        <w:t>ve</w:t>
      </w:r>
      <w:r>
        <w:rPr>
          <w:b/>
        </w:rPr>
        <w:t xml:space="preserve"> </w:t>
      </w:r>
      <w:r>
        <w:t>est prononcée par le Collège communal sur base du rapport circonstancié du chef de plaine.</w:t>
      </w:r>
      <w:r>
        <w:tab/>
      </w:r>
    </w:p>
    <w:p w14:paraId="6CBC067A" w14:textId="77777777" w:rsidR="007C0650" w:rsidRDefault="007C0650" w:rsidP="007C0650">
      <w:pPr>
        <w:pStyle w:val="Paragraphedeliste"/>
        <w:tabs>
          <w:tab w:val="left" w:pos="709"/>
        </w:tabs>
        <w:ind w:left="690" w:hanging="406"/>
        <w:jc w:val="both"/>
      </w:pPr>
      <w:r>
        <w:t>9.4  Le présent règlement sera affiché dès le 1</w:t>
      </w:r>
      <w:r w:rsidRPr="00FC48EE">
        <w:rPr>
          <w:vertAlign w:val="superscript"/>
        </w:rPr>
        <w:t>er</w:t>
      </w:r>
      <w:r>
        <w:t xml:space="preserve"> jour de plaine, à l’attention des parents. Il est également consultable sur le site internet communal.</w:t>
      </w:r>
    </w:p>
    <w:p w14:paraId="4EB45833" w14:textId="77777777" w:rsidR="00F23A3A" w:rsidRDefault="00F23A3A" w:rsidP="00F23A3A">
      <w:pPr>
        <w:pStyle w:val="Paragraphedeliste"/>
        <w:tabs>
          <w:tab w:val="left" w:pos="709"/>
        </w:tabs>
        <w:ind w:left="284"/>
        <w:jc w:val="both"/>
      </w:pPr>
    </w:p>
    <w:p w14:paraId="77A868F3" w14:textId="77777777" w:rsidR="00F23A3A" w:rsidRDefault="00F23A3A" w:rsidP="00F23A3A">
      <w:pPr>
        <w:pStyle w:val="Paragraphedeliste"/>
        <w:tabs>
          <w:tab w:val="left" w:pos="709"/>
        </w:tabs>
        <w:ind w:left="284"/>
        <w:jc w:val="both"/>
        <w:rPr>
          <w:rFonts w:ascii="Lucida Handwriting" w:hAnsi="Lucida Handwriting"/>
          <w:b/>
          <w:sz w:val="24"/>
          <w:szCs w:val="24"/>
          <w:u w:val="single"/>
        </w:rPr>
      </w:pPr>
      <w:r w:rsidRPr="00D62904">
        <w:rPr>
          <w:rFonts w:ascii="Lucida Handwriting" w:hAnsi="Lucida Handwriting"/>
          <w:b/>
          <w:sz w:val="24"/>
          <w:szCs w:val="24"/>
          <w:u w:val="single"/>
        </w:rPr>
        <w:t>A</w:t>
      </w:r>
      <w:r w:rsidR="00A42C47">
        <w:rPr>
          <w:rFonts w:ascii="Lucida Handwriting" w:hAnsi="Lucida Handwriting"/>
          <w:b/>
          <w:sz w:val="24"/>
          <w:szCs w:val="24"/>
          <w:u w:val="single"/>
        </w:rPr>
        <w:t>rticle 10</w:t>
      </w:r>
      <w:r>
        <w:rPr>
          <w:rFonts w:ascii="Lucida Handwriting" w:hAnsi="Lucida Handwriting"/>
          <w:b/>
          <w:sz w:val="24"/>
          <w:szCs w:val="24"/>
          <w:u w:val="single"/>
        </w:rPr>
        <w:t> : Repas</w:t>
      </w:r>
    </w:p>
    <w:p w14:paraId="12CF3CF9" w14:textId="77777777" w:rsidR="00F23A3A" w:rsidRDefault="00F23A3A" w:rsidP="00F23A3A">
      <w:pPr>
        <w:pStyle w:val="Paragraphedeliste"/>
        <w:tabs>
          <w:tab w:val="left" w:pos="709"/>
        </w:tabs>
        <w:ind w:left="284"/>
        <w:jc w:val="both"/>
      </w:pPr>
    </w:p>
    <w:p w14:paraId="3362D853" w14:textId="3B2A565C" w:rsidR="00F23A3A" w:rsidRDefault="00A42C47" w:rsidP="00F23A3A">
      <w:pPr>
        <w:pStyle w:val="Paragraphedeliste"/>
        <w:tabs>
          <w:tab w:val="left" w:pos="709"/>
        </w:tabs>
        <w:ind w:left="284"/>
        <w:jc w:val="both"/>
      </w:pPr>
      <w:r>
        <w:t>10</w:t>
      </w:r>
      <w:r w:rsidR="00F23A3A">
        <w:t>.1</w:t>
      </w:r>
      <w:r w:rsidR="00F23A3A">
        <w:tab/>
        <w:t>Chaque</w:t>
      </w:r>
      <w:r w:rsidR="00FC48EE">
        <w:t xml:space="preserve"> </w:t>
      </w:r>
      <w:r w:rsidR="00F23A3A">
        <w:t xml:space="preserve">enfant se munit de son dîner et de ses collations, sauf s’il a été annoncé </w:t>
      </w:r>
      <w:r w:rsidR="00F23A3A">
        <w:tab/>
        <w:t>préalablement qu’un repas particulier serait proposé aux enfants.</w:t>
      </w:r>
      <w:r w:rsidR="00F23A3A">
        <w:tab/>
      </w:r>
    </w:p>
    <w:p w14:paraId="7211C702" w14:textId="77777777" w:rsidR="00F23A3A" w:rsidRDefault="00F23A3A" w:rsidP="00F23A3A">
      <w:pPr>
        <w:pStyle w:val="Paragraphedeliste"/>
        <w:tabs>
          <w:tab w:val="left" w:pos="709"/>
        </w:tabs>
        <w:ind w:left="284"/>
        <w:jc w:val="both"/>
      </w:pPr>
    </w:p>
    <w:p w14:paraId="2F0C9648" w14:textId="77777777" w:rsidR="00F23A3A" w:rsidRDefault="00A42C47" w:rsidP="00F23A3A">
      <w:pPr>
        <w:pStyle w:val="Paragraphedeliste"/>
        <w:tabs>
          <w:tab w:val="left" w:pos="709"/>
        </w:tabs>
        <w:ind w:left="284"/>
        <w:jc w:val="both"/>
      </w:pPr>
      <w:r>
        <w:t>10</w:t>
      </w:r>
      <w:r w:rsidR="00F23A3A">
        <w:t>.2</w:t>
      </w:r>
      <w:r w:rsidR="00F23A3A">
        <w:tab/>
        <w:t xml:space="preserve">Les parents ou tout autre personne responsable des enfants sont invités à veiller à l’équilibre </w:t>
      </w:r>
      <w:r w:rsidR="00F23A3A">
        <w:tab/>
        <w:t>alimentaire des enfants :</w:t>
      </w:r>
      <w:r w:rsidR="00F23A3A">
        <w:tab/>
      </w:r>
    </w:p>
    <w:p w14:paraId="10EE1A0E" w14:textId="77777777" w:rsidR="00F23A3A" w:rsidRPr="00F60804" w:rsidRDefault="00F23A3A" w:rsidP="00F23A3A">
      <w:pPr>
        <w:pStyle w:val="Paragraphedeliste"/>
        <w:numPr>
          <w:ilvl w:val="0"/>
          <w:numId w:val="6"/>
        </w:numPr>
        <w:tabs>
          <w:tab w:val="left" w:pos="709"/>
        </w:tabs>
        <w:jc w:val="both"/>
      </w:pPr>
      <w:r>
        <w:t>fruits de saison et collations saines (exemple, barre de céréales) seront préférés aux chips et aux bonbons saturés en sucres et en graisses ;</w:t>
      </w:r>
    </w:p>
    <w:p w14:paraId="196A5305" w14:textId="77777777" w:rsidR="00F23A3A" w:rsidRPr="00F60804" w:rsidRDefault="00F23A3A" w:rsidP="00F23A3A">
      <w:pPr>
        <w:pStyle w:val="Paragraphedeliste"/>
        <w:numPr>
          <w:ilvl w:val="0"/>
          <w:numId w:val="6"/>
        </w:numPr>
        <w:tabs>
          <w:tab w:val="left" w:pos="709"/>
        </w:tabs>
        <w:jc w:val="both"/>
      </w:pPr>
      <w:r>
        <w:t>l’eau, désaltérante et naturelle, remplacera les boissons sucrées de type sodas ou petits jus ;</w:t>
      </w:r>
    </w:p>
    <w:p w14:paraId="1EFFA8AE" w14:textId="77777777" w:rsidR="00F23A3A" w:rsidRPr="000C2E08" w:rsidRDefault="00F23A3A" w:rsidP="00F23A3A">
      <w:pPr>
        <w:pStyle w:val="Paragraphedeliste"/>
        <w:numPr>
          <w:ilvl w:val="0"/>
          <w:numId w:val="6"/>
        </w:numPr>
        <w:tabs>
          <w:tab w:val="left" w:pos="709"/>
        </w:tabs>
        <w:jc w:val="both"/>
      </w:pPr>
      <w:r>
        <w:t>la garniture des tartines sera faite en fonction des températures extérieures : on évitera ainsi les « aliments à risques » tels que charcuterie, mayonnaise, préparations à base de viande (surtout crue) en cas de forte chaleur.</w:t>
      </w:r>
    </w:p>
    <w:p w14:paraId="50F6E816" w14:textId="77777777" w:rsidR="00F23A3A" w:rsidRPr="000C2E08" w:rsidRDefault="00A42C47" w:rsidP="00F23A3A">
      <w:pPr>
        <w:tabs>
          <w:tab w:val="left" w:pos="709"/>
        </w:tabs>
        <w:ind w:left="284"/>
        <w:jc w:val="both"/>
      </w:pPr>
      <w:r>
        <w:t>10</w:t>
      </w:r>
      <w:r w:rsidR="00F23A3A">
        <w:t>.3</w:t>
      </w:r>
      <w:r w:rsidR="00F23A3A">
        <w:tab/>
      </w:r>
      <w:r w:rsidR="00E518FE">
        <w:t xml:space="preserve"> </w:t>
      </w:r>
      <w:r w:rsidR="00F23A3A">
        <w:t xml:space="preserve">Si un repas particulier est proposé aux enfants, il est payé par les parents le matin même. </w:t>
      </w:r>
      <w:r w:rsidR="00F23A3A">
        <w:tab/>
        <w:t>Aucun retard de paiement n’est accepté.</w:t>
      </w:r>
    </w:p>
    <w:p w14:paraId="2B327BC5" w14:textId="77777777" w:rsidR="00F23A3A" w:rsidRDefault="00A42C47" w:rsidP="00F23A3A">
      <w:pPr>
        <w:tabs>
          <w:tab w:val="left" w:pos="709"/>
        </w:tabs>
        <w:ind w:left="284"/>
        <w:jc w:val="both"/>
      </w:pPr>
      <w:r>
        <w:t>10</w:t>
      </w:r>
      <w:r w:rsidR="00F23A3A">
        <w:t>.4</w:t>
      </w:r>
      <w:r w:rsidR="00F23A3A">
        <w:tab/>
        <w:t xml:space="preserve">Dans le même souci de veiller à l’équilibre alimentaire des enfants, les centres communaux </w:t>
      </w:r>
      <w:r w:rsidR="00F23A3A">
        <w:tab/>
        <w:t>ne proposeront plus ni frites, ni pizzas, ni autres snacks de type « fast-food »</w:t>
      </w:r>
      <w:r w:rsidR="00462AEF">
        <w:t>.</w:t>
      </w:r>
    </w:p>
    <w:p w14:paraId="4AC2FDFF" w14:textId="1A1A1F70" w:rsidR="00462AEF" w:rsidRDefault="00A42C47" w:rsidP="00303AA0">
      <w:pPr>
        <w:tabs>
          <w:tab w:val="left" w:pos="709"/>
        </w:tabs>
        <w:ind w:left="284"/>
        <w:jc w:val="both"/>
      </w:pPr>
      <w:r>
        <w:t>10</w:t>
      </w:r>
      <w:r w:rsidR="00462AEF">
        <w:t>.5 Les parents veilleront à ne pas fournir de repas à réchauffer à leur(s) enfant(s).</w:t>
      </w:r>
    </w:p>
    <w:p w14:paraId="3596F9C7" w14:textId="77777777" w:rsidR="00F23A3A" w:rsidRDefault="00F23A3A" w:rsidP="00F23A3A">
      <w:pPr>
        <w:tabs>
          <w:tab w:val="left" w:pos="709"/>
        </w:tabs>
        <w:ind w:left="284"/>
        <w:jc w:val="both"/>
        <w:rPr>
          <w:rFonts w:ascii="Lucida Handwriting" w:hAnsi="Lucida Handwriting"/>
          <w:b/>
          <w:sz w:val="24"/>
          <w:szCs w:val="24"/>
          <w:u w:val="single"/>
        </w:rPr>
      </w:pPr>
      <w:r w:rsidRPr="00D62904">
        <w:rPr>
          <w:rFonts w:ascii="Lucida Handwriting" w:hAnsi="Lucida Handwriting"/>
          <w:b/>
          <w:sz w:val="24"/>
          <w:szCs w:val="24"/>
          <w:u w:val="single"/>
        </w:rPr>
        <w:t>A</w:t>
      </w:r>
      <w:r>
        <w:rPr>
          <w:rFonts w:ascii="Lucida Handwriting" w:hAnsi="Lucida Handwriting"/>
          <w:b/>
          <w:sz w:val="24"/>
          <w:szCs w:val="24"/>
          <w:u w:val="single"/>
        </w:rPr>
        <w:t>rticle 1</w:t>
      </w:r>
      <w:r w:rsidR="008D28D9">
        <w:rPr>
          <w:rFonts w:ascii="Lucida Handwriting" w:hAnsi="Lucida Handwriting"/>
          <w:b/>
          <w:sz w:val="24"/>
          <w:szCs w:val="24"/>
          <w:u w:val="single"/>
        </w:rPr>
        <w:t>1</w:t>
      </w:r>
      <w:r>
        <w:rPr>
          <w:rFonts w:ascii="Lucida Handwriting" w:hAnsi="Lucida Handwriting"/>
          <w:b/>
          <w:sz w:val="24"/>
          <w:szCs w:val="24"/>
          <w:u w:val="single"/>
        </w:rPr>
        <w:t> : Tenue vestimentaire</w:t>
      </w:r>
    </w:p>
    <w:p w14:paraId="7BF90E79" w14:textId="77777777" w:rsidR="00F23A3A" w:rsidRDefault="00F23A3A" w:rsidP="00F23A3A">
      <w:pPr>
        <w:tabs>
          <w:tab w:val="left" w:pos="709"/>
        </w:tabs>
        <w:ind w:left="284"/>
        <w:jc w:val="both"/>
      </w:pPr>
      <w:r w:rsidRPr="00A86165">
        <w:t>1</w:t>
      </w:r>
      <w:r w:rsidR="008D28D9">
        <w:t>1</w:t>
      </w:r>
      <w:r w:rsidRPr="00A86165">
        <w:t>.1</w:t>
      </w:r>
      <w:r>
        <w:tab/>
      </w:r>
      <w:r w:rsidR="00554F9A">
        <w:t xml:space="preserve"> </w:t>
      </w:r>
      <w:r>
        <w:t xml:space="preserve">Les enfants viennent au centre avec des vêtements adéquats pour les activités proposées, </w:t>
      </w:r>
      <w:r>
        <w:tab/>
        <w:t xml:space="preserve">c'est-à-dire adaptés aux conditions climatiques (température, pluie/soleil) et qui peuvent </w:t>
      </w:r>
      <w:r>
        <w:tab/>
        <w:t xml:space="preserve">être salis ou abîmés. Les animateurs NE sont PAS responsables de l’état des vêtements des </w:t>
      </w:r>
      <w:r>
        <w:tab/>
        <w:t>enfants qui participent au centre.</w:t>
      </w:r>
    </w:p>
    <w:p w14:paraId="1CAD273A" w14:textId="77777777" w:rsidR="00F23A3A" w:rsidRDefault="00F23A3A" w:rsidP="00F23A3A">
      <w:pPr>
        <w:tabs>
          <w:tab w:val="left" w:pos="709"/>
        </w:tabs>
        <w:ind w:left="284"/>
        <w:jc w:val="both"/>
      </w:pPr>
      <w:r>
        <w:t>1</w:t>
      </w:r>
      <w:r w:rsidR="008D28D9">
        <w:t>1</w:t>
      </w:r>
      <w:r>
        <w:t>.2</w:t>
      </w:r>
      <w:r w:rsidR="00554F9A">
        <w:t xml:space="preserve"> </w:t>
      </w:r>
      <w:r>
        <w:t xml:space="preserve">Il </w:t>
      </w:r>
      <w:r w:rsidR="009351C9">
        <w:t>n</w:t>
      </w:r>
      <w:r>
        <w:t xml:space="preserve">’y a </w:t>
      </w:r>
      <w:r w:rsidR="00462AEF">
        <w:t>PAS</w:t>
      </w:r>
      <w:r w:rsidRPr="00F23A3A">
        <w:rPr>
          <w:b/>
        </w:rPr>
        <w:t xml:space="preserve"> </w:t>
      </w:r>
      <w:r>
        <w:t>de vêtement</w:t>
      </w:r>
      <w:r w:rsidR="009351C9">
        <w:t>s</w:t>
      </w:r>
      <w:r>
        <w:t xml:space="preserve"> de rechange disponible</w:t>
      </w:r>
      <w:r w:rsidR="006C117A">
        <w:t>s</w:t>
      </w:r>
      <w:r>
        <w:t xml:space="preserve"> dans les centres.</w:t>
      </w:r>
    </w:p>
    <w:p w14:paraId="39C6ABDF" w14:textId="77777777" w:rsidR="00F23A3A" w:rsidRPr="00E1460B" w:rsidRDefault="00F23A3A" w:rsidP="00F23A3A">
      <w:pPr>
        <w:tabs>
          <w:tab w:val="left" w:pos="709"/>
        </w:tabs>
        <w:ind w:left="284"/>
        <w:jc w:val="both"/>
      </w:pPr>
      <w:r w:rsidRPr="00E1460B">
        <w:t>1</w:t>
      </w:r>
      <w:r w:rsidR="008D28D9">
        <w:t>1</w:t>
      </w:r>
      <w:r w:rsidRPr="00E1460B">
        <w:t>.3</w:t>
      </w:r>
      <w:r w:rsidRPr="00E1460B">
        <w:tab/>
      </w:r>
      <w:r w:rsidR="00554F9A">
        <w:t xml:space="preserve"> </w:t>
      </w:r>
      <w:r w:rsidRPr="00E1460B">
        <w:t>De manière générale, les parents veilleront à ce que les enfants ne p</w:t>
      </w:r>
      <w:r w:rsidR="00E1460B">
        <w:t xml:space="preserve">ortent pas de bijoux de </w:t>
      </w:r>
      <w:r w:rsidR="00E1460B">
        <w:tab/>
        <w:t>valeur. C</w:t>
      </w:r>
      <w:r w:rsidRPr="00E1460B">
        <w:t xml:space="preserve">eux-ci sont inutiles pour les activités qui leur sont proposées et </w:t>
      </w:r>
      <w:r w:rsidR="00E1460B">
        <w:t xml:space="preserve">cela permettra </w:t>
      </w:r>
      <w:r w:rsidR="00E1460B">
        <w:tab/>
        <w:t xml:space="preserve">également d’éviter </w:t>
      </w:r>
      <w:r w:rsidRPr="00E1460B">
        <w:t>tout risque de perte. (</w:t>
      </w:r>
      <w:r w:rsidR="00E1460B">
        <w:t>cf.</w:t>
      </w:r>
      <w:r w:rsidRPr="00E1460B">
        <w:t xml:space="preserve"> article 1</w:t>
      </w:r>
      <w:r w:rsidR="008D28D9">
        <w:t>3</w:t>
      </w:r>
      <w:r w:rsidRPr="00E1460B">
        <w:t>)</w:t>
      </w:r>
    </w:p>
    <w:p w14:paraId="5A607B45" w14:textId="77777777" w:rsidR="009E21BD" w:rsidRDefault="009E21BD">
      <w:pPr>
        <w:rPr>
          <w:rFonts w:ascii="Lucida Handwriting" w:hAnsi="Lucida Handwriting"/>
          <w:b/>
          <w:sz w:val="24"/>
          <w:szCs w:val="24"/>
          <w:u w:val="single"/>
        </w:rPr>
      </w:pPr>
      <w:r>
        <w:rPr>
          <w:rFonts w:ascii="Lucida Handwriting" w:hAnsi="Lucida Handwriting"/>
          <w:b/>
          <w:sz w:val="24"/>
          <w:szCs w:val="24"/>
          <w:u w:val="single"/>
        </w:rPr>
        <w:br w:type="page"/>
      </w:r>
    </w:p>
    <w:p w14:paraId="15BC4EA6" w14:textId="233243D1" w:rsidR="005025CC" w:rsidRDefault="005025CC" w:rsidP="005025CC">
      <w:pPr>
        <w:tabs>
          <w:tab w:val="left" w:pos="709"/>
        </w:tabs>
        <w:ind w:left="284"/>
        <w:jc w:val="both"/>
        <w:rPr>
          <w:rFonts w:ascii="Lucida Handwriting" w:hAnsi="Lucida Handwriting"/>
          <w:b/>
          <w:sz w:val="24"/>
          <w:szCs w:val="24"/>
          <w:u w:val="single"/>
        </w:rPr>
      </w:pPr>
      <w:r w:rsidRPr="00D62904">
        <w:rPr>
          <w:rFonts w:ascii="Lucida Handwriting" w:hAnsi="Lucida Handwriting"/>
          <w:b/>
          <w:sz w:val="24"/>
          <w:szCs w:val="24"/>
          <w:u w:val="single"/>
        </w:rPr>
        <w:lastRenderedPageBreak/>
        <w:t>A</w:t>
      </w:r>
      <w:r>
        <w:rPr>
          <w:rFonts w:ascii="Lucida Handwriting" w:hAnsi="Lucida Handwriting"/>
          <w:b/>
          <w:sz w:val="24"/>
          <w:szCs w:val="24"/>
          <w:u w:val="single"/>
        </w:rPr>
        <w:t>rticle 1</w:t>
      </w:r>
      <w:r w:rsidR="008D28D9">
        <w:rPr>
          <w:rFonts w:ascii="Lucida Handwriting" w:hAnsi="Lucida Handwriting"/>
          <w:b/>
          <w:sz w:val="24"/>
          <w:szCs w:val="24"/>
          <w:u w:val="single"/>
        </w:rPr>
        <w:t>2</w:t>
      </w:r>
      <w:r>
        <w:rPr>
          <w:rFonts w:ascii="Lucida Handwriting" w:hAnsi="Lucida Handwriting"/>
          <w:b/>
          <w:sz w:val="24"/>
          <w:szCs w:val="24"/>
          <w:u w:val="single"/>
        </w:rPr>
        <w:t> : Langes</w:t>
      </w:r>
    </w:p>
    <w:p w14:paraId="7421F877" w14:textId="77777777" w:rsidR="005025CC" w:rsidRDefault="005025CC" w:rsidP="005025CC">
      <w:pPr>
        <w:tabs>
          <w:tab w:val="left" w:pos="709"/>
        </w:tabs>
        <w:ind w:left="284"/>
        <w:jc w:val="both"/>
      </w:pPr>
      <w:r w:rsidRPr="0030160D">
        <w:t>1</w:t>
      </w:r>
      <w:r w:rsidR="008D28D9">
        <w:t>2</w:t>
      </w:r>
      <w:r w:rsidRPr="0030160D">
        <w:t>.1</w:t>
      </w:r>
      <w:r>
        <w:tab/>
        <w:t xml:space="preserve">Si certains enfants plus jeunes n’ont pas encore fait l’apprentissage de la propreté, il convient </w:t>
      </w:r>
      <w:r>
        <w:tab/>
        <w:t>aux parents de fournir le matin les accessoires nécessaires au change (langes, lingettes,</w:t>
      </w:r>
      <w:r w:rsidR="00554F9A">
        <w:t xml:space="preserve"> </w:t>
      </w:r>
      <w:r>
        <w:t xml:space="preserve">…) </w:t>
      </w:r>
      <w:r w:rsidRPr="00E1460B">
        <w:t xml:space="preserve">et </w:t>
      </w:r>
      <w:r w:rsidRPr="00E1460B">
        <w:tab/>
        <w:t>ce, en suffisance pour la journée.</w:t>
      </w:r>
      <w:r>
        <w:rPr>
          <w:color w:val="FF0000"/>
        </w:rPr>
        <w:t xml:space="preserve"> </w:t>
      </w:r>
      <w:r>
        <w:t>Ces accessoires ne sont pas fournis par le centre.</w:t>
      </w:r>
    </w:p>
    <w:p w14:paraId="5645D5FB" w14:textId="77777777" w:rsidR="005025CC" w:rsidRDefault="005025CC" w:rsidP="005025CC">
      <w:pPr>
        <w:tabs>
          <w:tab w:val="left" w:pos="709"/>
        </w:tabs>
        <w:ind w:left="284"/>
        <w:jc w:val="both"/>
        <w:rPr>
          <w:rFonts w:ascii="Lucida Handwriting" w:hAnsi="Lucida Handwriting"/>
          <w:b/>
          <w:sz w:val="24"/>
          <w:szCs w:val="24"/>
          <w:u w:val="single"/>
        </w:rPr>
      </w:pPr>
      <w:r w:rsidRPr="00D62904">
        <w:rPr>
          <w:rFonts w:ascii="Lucida Handwriting" w:hAnsi="Lucida Handwriting"/>
          <w:b/>
          <w:sz w:val="24"/>
          <w:szCs w:val="24"/>
          <w:u w:val="single"/>
        </w:rPr>
        <w:t>A</w:t>
      </w:r>
      <w:r>
        <w:rPr>
          <w:rFonts w:ascii="Lucida Handwriting" w:hAnsi="Lucida Handwriting"/>
          <w:b/>
          <w:sz w:val="24"/>
          <w:szCs w:val="24"/>
          <w:u w:val="single"/>
        </w:rPr>
        <w:t>rticle 1</w:t>
      </w:r>
      <w:r w:rsidR="008D28D9">
        <w:rPr>
          <w:rFonts w:ascii="Lucida Handwriting" w:hAnsi="Lucida Handwriting"/>
          <w:b/>
          <w:sz w:val="24"/>
          <w:szCs w:val="24"/>
          <w:u w:val="single"/>
        </w:rPr>
        <w:t>3</w:t>
      </w:r>
      <w:r>
        <w:rPr>
          <w:rFonts w:ascii="Lucida Handwriting" w:hAnsi="Lucida Handwriting"/>
          <w:b/>
          <w:sz w:val="24"/>
          <w:szCs w:val="24"/>
          <w:u w:val="single"/>
        </w:rPr>
        <w:t> : Objets et jeux personnels</w:t>
      </w:r>
    </w:p>
    <w:p w14:paraId="502ED5A0" w14:textId="005A010A" w:rsidR="005025CC" w:rsidRDefault="005025CC" w:rsidP="005025CC">
      <w:pPr>
        <w:tabs>
          <w:tab w:val="left" w:pos="709"/>
        </w:tabs>
        <w:ind w:left="284"/>
        <w:jc w:val="both"/>
      </w:pPr>
      <w:r w:rsidRPr="0030160D">
        <w:t>1</w:t>
      </w:r>
      <w:r w:rsidR="008D28D9">
        <w:t>3</w:t>
      </w:r>
      <w:r w:rsidRPr="0030160D">
        <w:t>.1</w:t>
      </w:r>
      <w:r>
        <w:tab/>
        <w:t xml:space="preserve">Tout objet emporté par un enfant au centre (jouet, peluche, bijou, </w:t>
      </w:r>
      <w:r w:rsidRPr="00E1460B">
        <w:t xml:space="preserve">tout autre objet de </w:t>
      </w:r>
      <w:r w:rsidRPr="00E1460B">
        <w:tab/>
      </w:r>
      <w:r w:rsidR="001C2ED7" w:rsidRPr="00E1460B">
        <w:t>valeur, …</w:t>
      </w:r>
      <w:r w:rsidRPr="00E1460B">
        <w:t>)</w:t>
      </w:r>
      <w:r>
        <w:t xml:space="preserve"> est sous la responsabilité de celui-ci. Les animateurs ne peuvent se porter garants </w:t>
      </w:r>
      <w:r>
        <w:tab/>
        <w:t>de l’état de ces objets.</w:t>
      </w:r>
    </w:p>
    <w:p w14:paraId="2FC633FE" w14:textId="77777777" w:rsidR="005025CC" w:rsidRDefault="005025CC" w:rsidP="005025CC">
      <w:pPr>
        <w:tabs>
          <w:tab w:val="left" w:pos="709"/>
        </w:tabs>
        <w:ind w:left="284"/>
        <w:jc w:val="both"/>
      </w:pPr>
      <w:r>
        <w:t>1</w:t>
      </w:r>
      <w:r w:rsidR="008D28D9">
        <w:t>3</w:t>
      </w:r>
      <w:r>
        <w:t>.2</w:t>
      </w:r>
      <w:r>
        <w:tab/>
        <w:t xml:space="preserve">De manière générale, il est conseillé aux parents de ne laisser prendre aux enfants que les </w:t>
      </w:r>
      <w:r>
        <w:tab/>
        <w:t>objets essentiels pour la journée.</w:t>
      </w:r>
    </w:p>
    <w:p w14:paraId="61C55B15" w14:textId="77777777" w:rsidR="002D0E9D" w:rsidRDefault="002D0E9D" w:rsidP="005025CC">
      <w:pPr>
        <w:tabs>
          <w:tab w:val="left" w:pos="709"/>
        </w:tabs>
        <w:ind w:left="284"/>
        <w:jc w:val="both"/>
      </w:pPr>
      <w:r>
        <w:t>13.3 Tout objet trouvé sera rapporté au service de l’Instruction publique.</w:t>
      </w:r>
    </w:p>
    <w:p w14:paraId="6B441D3A" w14:textId="77777777" w:rsidR="002D0E9D" w:rsidRPr="00BC54AC" w:rsidRDefault="002D0E9D" w:rsidP="00E518FE">
      <w:pPr>
        <w:tabs>
          <w:tab w:val="left" w:pos="709"/>
        </w:tabs>
        <w:ind w:left="709" w:hanging="425"/>
        <w:jc w:val="both"/>
      </w:pPr>
      <w:r>
        <w:t>13.4 Tout objet non réclamé sera donné à une association caritative, 15 jours après la clôture</w:t>
      </w:r>
      <w:r w:rsidR="00E518FE">
        <w:t xml:space="preserve"> du </w:t>
      </w:r>
      <w:r>
        <w:t>centre de vacances.</w:t>
      </w:r>
    </w:p>
    <w:p w14:paraId="2F2229CA" w14:textId="77777777" w:rsidR="002D0E9D" w:rsidRDefault="002D0E9D" w:rsidP="002D0E9D">
      <w:pPr>
        <w:tabs>
          <w:tab w:val="left" w:pos="709"/>
        </w:tabs>
        <w:ind w:left="284"/>
        <w:jc w:val="both"/>
        <w:rPr>
          <w:rFonts w:ascii="Lucida Handwriting" w:hAnsi="Lucida Handwriting"/>
          <w:b/>
          <w:sz w:val="24"/>
          <w:szCs w:val="24"/>
          <w:u w:val="single"/>
        </w:rPr>
      </w:pPr>
      <w:r w:rsidRPr="00D62904">
        <w:rPr>
          <w:rFonts w:ascii="Lucida Handwriting" w:hAnsi="Lucida Handwriting"/>
          <w:b/>
          <w:sz w:val="24"/>
          <w:szCs w:val="24"/>
          <w:u w:val="single"/>
        </w:rPr>
        <w:t>A</w:t>
      </w:r>
      <w:r>
        <w:rPr>
          <w:rFonts w:ascii="Lucida Handwriting" w:hAnsi="Lucida Handwriting"/>
          <w:b/>
          <w:sz w:val="24"/>
          <w:szCs w:val="24"/>
          <w:u w:val="single"/>
        </w:rPr>
        <w:t>rticle 14 : Droit à l’image</w:t>
      </w:r>
    </w:p>
    <w:p w14:paraId="3073DBC3" w14:textId="1C4F7C1F" w:rsidR="00C74B21" w:rsidRDefault="002D0E9D" w:rsidP="00010D05">
      <w:pPr>
        <w:tabs>
          <w:tab w:val="left" w:pos="709"/>
        </w:tabs>
        <w:ind w:left="709" w:hanging="425"/>
        <w:jc w:val="both"/>
      </w:pPr>
      <w:r w:rsidRPr="00725409">
        <w:t>14.1 L’</w:t>
      </w:r>
      <w:r w:rsidR="00A43D1A">
        <w:t>A</w:t>
      </w:r>
      <w:r w:rsidRPr="00725409">
        <w:t>dministration communale d’Ans se réserve le droit d’utiliser d’éventuelles photos prises lors des activités pour illustrer le travail réalisé dans les plaines de vacances</w:t>
      </w:r>
      <w:r w:rsidR="00010D05">
        <w:t xml:space="preserve">, </w:t>
      </w:r>
      <w:r w:rsidR="00010D05" w:rsidRPr="00010D05">
        <w:t>moyennant l'accord écrit préalable des parents ou du représentant légal.</w:t>
      </w:r>
    </w:p>
    <w:p w14:paraId="79DBFD5D" w14:textId="3DFAA6A5" w:rsidR="00935704" w:rsidRDefault="00935704" w:rsidP="00935704">
      <w:pPr>
        <w:tabs>
          <w:tab w:val="left" w:pos="709"/>
        </w:tabs>
        <w:ind w:left="284"/>
        <w:jc w:val="both"/>
        <w:rPr>
          <w:rFonts w:ascii="Lucida Handwriting" w:hAnsi="Lucida Handwriting"/>
          <w:b/>
          <w:sz w:val="24"/>
          <w:szCs w:val="24"/>
          <w:u w:val="single"/>
        </w:rPr>
      </w:pPr>
      <w:r w:rsidRPr="00D62904">
        <w:rPr>
          <w:rFonts w:ascii="Lucida Handwriting" w:hAnsi="Lucida Handwriting"/>
          <w:b/>
          <w:sz w:val="24"/>
          <w:szCs w:val="24"/>
          <w:u w:val="single"/>
        </w:rPr>
        <w:t>A</w:t>
      </w:r>
      <w:r>
        <w:rPr>
          <w:rFonts w:ascii="Lucida Handwriting" w:hAnsi="Lucida Handwriting"/>
          <w:b/>
          <w:sz w:val="24"/>
          <w:szCs w:val="24"/>
          <w:u w:val="single"/>
        </w:rPr>
        <w:t>rticle 15 : Divers</w:t>
      </w:r>
    </w:p>
    <w:p w14:paraId="53D7DF62" w14:textId="55F969E9" w:rsidR="00935704" w:rsidRDefault="00935704" w:rsidP="00935704">
      <w:pPr>
        <w:tabs>
          <w:tab w:val="left" w:pos="709"/>
        </w:tabs>
        <w:ind w:left="284"/>
        <w:jc w:val="both"/>
      </w:pPr>
      <w:r w:rsidRPr="00935704">
        <w:t>15.1 Le ROI, le ROI spécifique aux moniteurs et le projet d’accueil  sont disponibles sur le site internet communal et affiché au sein du centre dès le 1er jour. Ces derniers peuvent être également transmis sur simple demande.</w:t>
      </w:r>
    </w:p>
    <w:p w14:paraId="5C60FA1E" w14:textId="09E29D8F" w:rsidR="00935704" w:rsidRDefault="00935704" w:rsidP="00935704">
      <w:pPr>
        <w:tabs>
          <w:tab w:val="left" w:pos="709"/>
        </w:tabs>
        <w:ind w:left="284"/>
        <w:jc w:val="both"/>
      </w:pPr>
      <w:r>
        <w:t>15.2 Les centres de vacances sont coordonnés par le service de l’Instruction publique. Ce service est joignable par téléphone au 04/247.72.32.</w:t>
      </w:r>
    </w:p>
    <w:p w14:paraId="3A701D0F" w14:textId="708604D0" w:rsidR="00935704" w:rsidRPr="00935704" w:rsidRDefault="00935704" w:rsidP="00935704">
      <w:pPr>
        <w:tabs>
          <w:tab w:val="left" w:pos="709"/>
        </w:tabs>
        <w:ind w:left="284"/>
        <w:jc w:val="both"/>
      </w:pPr>
      <w:r>
        <w:t>15.3 Les centres de vacances sont reconnus par l’ONE et bénéficie</w:t>
      </w:r>
      <w:r w:rsidR="00265A0B">
        <w:t>nt</w:t>
      </w:r>
      <w:r>
        <w:t xml:space="preserve"> donc d’un agrément. Dès lors, cet </w:t>
      </w:r>
      <w:r w:rsidRPr="00935704">
        <w:t>agrément certifie que le centre de vacances :</w:t>
      </w:r>
    </w:p>
    <w:p w14:paraId="7A17934D" w14:textId="630D6AF2" w:rsidR="00935704" w:rsidRDefault="00935704" w:rsidP="00F51F93">
      <w:pPr>
        <w:pStyle w:val="bodytext"/>
        <w:shd w:val="clear" w:color="auto" w:fill="FFFFFF"/>
        <w:spacing w:before="0" w:beforeAutospacing="0" w:after="0" w:afterAutospacing="0"/>
        <w:ind w:left="284"/>
        <w:rPr>
          <w:rFonts w:ascii="Calibri" w:eastAsia="Calibri" w:hAnsi="Calibri"/>
          <w:sz w:val="22"/>
          <w:szCs w:val="22"/>
          <w:lang w:eastAsia="en-US"/>
        </w:rPr>
      </w:pPr>
      <w:r w:rsidRPr="00935704">
        <w:rPr>
          <w:rFonts w:ascii="Calibri" w:eastAsia="Calibri" w:hAnsi="Calibri"/>
          <w:sz w:val="22"/>
          <w:szCs w:val="22"/>
          <w:lang w:eastAsia="en-US"/>
        </w:rPr>
        <w:t>1. répond à des normes d'encadrement (1 animateur pour 8 enfants de moins de 6 ans et 1 pour 12 enfants de plus de 6 ans, + un coordinateur par centre de vacances);</w:t>
      </w:r>
    </w:p>
    <w:p w14:paraId="5471714E" w14:textId="77777777" w:rsidR="00F51F93" w:rsidRPr="00935704" w:rsidRDefault="00F51F93" w:rsidP="00F51F93">
      <w:pPr>
        <w:pStyle w:val="bodytext"/>
        <w:shd w:val="clear" w:color="auto" w:fill="FFFFFF"/>
        <w:spacing w:before="0" w:beforeAutospacing="0" w:after="0" w:afterAutospacing="0"/>
        <w:ind w:left="284"/>
        <w:rPr>
          <w:rFonts w:ascii="Calibri" w:eastAsia="Calibri" w:hAnsi="Calibri"/>
          <w:sz w:val="22"/>
          <w:szCs w:val="22"/>
          <w:lang w:eastAsia="en-US"/>
        </w:rPr>
      </w:pPr>
    </w:p>
    <w:p w14:paraId="757ADC6B" w14:textId="77777777" w:rsidR="00935704" w:rsidRDefault="00935704" w:rsidP="00F51F93">
      <w:pPr>
        <w:pStyle w:val="bodytext"/>
        <w:shd w:val="clear" w:color="auto" w:fill="FFFFFF"/>
        <w:spacing w:before="0" w:beforeAutospacing="0" w:after="0" w:afterAutospacing="0"/>
        <w:ind w:left="284"/>
        <w:rPr>
          <w:rFonts w:ascii="Calibri" w:eastAsia="Calibri" w:hAnsi="Calibri"/>
          <w:sz w:val="22"/>
          <w:szCs w:val="22"/>
          <w:lang w:eastAsia="en-US"/>
        </w:rPr>
      </w:pPr>
      <w:r w:rsidRPr="00935704">
        <w:rPr>
          <w:rFonts w:ascii="Calibri" w:eastAsia="Calibri" w:hAnsi="Calibri"/>
          <w:sz w:val="22"/>
          <w:szCs w:val="22"/>
          <w:lang w:eastAsia="en-US"/>
        </w:rPr>
        <w:t>2. respecte les normes de formation des coordinateurs et animateurs (1 animateur sur 3 doit être breveté ou en fin de parcours formatif) ;</w:t>
      </w:r>
    </w:p>
    <w:p w14:paraId="7500DF1E" w14:textId="77777777" w:rsidR="00F51F93" w:rsidRPr="00935704" w:rsidRDefault="00F51F93" w:rsidP="00F51F93">
      <w:pPr>
        <w:pStyle w:val="bodytext"/>
        <w:shd w:val="clear" w:color="auto" w:fill="FFFFFF"/>
        <w:spacing w:before="0" w:beforeAutospacing="0" w:after="0" w:afterAutospacing="0"/>
        <w:ind w:left="284"/>
        <w:rPr>
          <w:rFonts w:ascii="Calibri" w:eastAsia="Calibri" w:hAnsi="Calibri"/>
          <w:sz w:val="22"/>
          <w:szCs w:val="22"/>
          <w:lang w:eastAsia="en-US"/>
        </w:rPr>
      </w:pPr>
    </w:p>
    <w:p w14:paraId="0566E0FF" w14:textId="77777777" w:rsidR="00935704" w:rsidRPr="00935704" w:rsidRDefault="00935704" w:rsidP="00F51F93">
      <w:pPr>
        <w:pStyle w:val="bodytext"/>
        <w:shd w:val="clear" w:color="auto" w:fill="FFFFFF"/>
        <w:spacing w:before="0" w:beforeAutospacing="0" w:after="0" w:afterAutospacing="0"/>
        <w:ind w:left="284"/>
        <w:rPr>
          <w:rFonts w:ascii="Calibri" w:eastAsia="Calibri" w:hAnsi="Calibri"/>
          <w:sz w:val="22"/>
          <w:szCs w:val="22"/>
          <w:lang w:eastAsia="en-US"/>
        </w:rPr>
      </w:pPr>
      <w:r w:rsidRPr="00935704">
        <w:rPr>
          <w:rFonts w:ascii="Calibri" w:eastAsia="Calibri" w:hAnsi="Calibri"/>
          <w:sz w:val="22"/>
          <w:szCs w:val="22"/>
          <w:lang w:eastAsia="en-US"/>
        </w:rPr>
        <w:t>3. définit et respecte un projet pédagogique qui définit les moyens de contribuer à l'encadrement, l'épanouissement et l'éducation des participants.</w:t>
      </w:r>
    </w:p>
    <w:p w14:paraId="6D97EA5A" w14:textId="78067CB9" w:rsidR="0078102A" w:rsidRDefault="0078102A" w:rsidP="00010D05">
      <w:pPr>
        <w:tabs>
          <w:tab w:val="left" w:pos="709"/>
        </w:tabs>
        <w:ind w:left="709" w:hanging="425"/>
        <w:jc w:val="both"/>
      </w:pPr>
    </w:p>
    <w:p w14:paraId="376CFA40" w14:textId="01CD167D" w:rsidR="007926FA" w:rsidRDefault="007926FA" w:rsidP="00B77E8B">
      <w:pPr>
        <w:tabs>
          <w:tab w:val="left" w:pos="709"/>
        </w:tabs>
        <w:jc w:val="both"/>
      </w:pPr>
    </w:p>
    <w:sectPr w:rsidR="007926FA" w:rsidSect="0034719E">
      <w:footerReference w:type="default" r:id="rId10"/>
      <w:pgSz w:w="11906" w:h="16838"/>
      <w:pgMar w:top="1134"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56B439" w14:textId="77777777" w:rsidR="00C86D1B" w:rsidRDefault="00C86D1B" w:rsidP="00C74B21">
      <w:pPr>
        <w:spacing w:after="0" w:line="240" w:lineRule="auto"/>
      </w:pPr>
      <w:r>
        <w:separator/>
      </w:r>
    </w:p>
  </w:endnote>
  <w:endnote w:type="continuationSeparator" w:id="0">
    <w:p w14:paraId="17698611" w14:textId="77777777" w:rsidR="00C86D1B" w:rsidRDefault="00C86D1B" w:rsidP="00C74B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3158526"/>
      <w:docPartObj>
        <w:docPartGallery w:val="Page Numbers (Bottom of Page)"/>
        <w:docPartUnique/>
      </w:docPartObj>
    </w:sdtPr>
    <w:sdtEndPr/>
    <w:sdtContent>
      <w:p w14:paraId="1B116CA7" w14:textId="57C7425A" w:rsidR="009B45CE" w:rsidRDefault="009B45CE">
        <w:pPr>
          <w:pStyle w:val="Pieddepage"/>
          <w:jc w:val="right"/>
        </w:pPr>
        <w:r>
          <w:fldChar w:fldCharType="begin"/>
        </w:r>
        <w:r>
          <w:instrText>PAGE   \* MERGEFORMAT</w:instrText>
        </w:r>
        <w:r>
          <w:fldChar w:fldCharType="separate"/>
        </w:r>
        <w:r>
          <w:rPr>
            <w:lang w:val="fr-FR"/>
          </w:rPr>
          <w:t>2</w:t>
        </w:r>
        <w:r>
          <w:fldChar w:fldCharType="end"/>
        </w:r>
      </w:p>
    </w:sdtContent>
  </w:sdt>
  <w:p w14:paraId="156BABFA" w14:textId="77777777" w:rsidR="009B45CE" w:rsidRDefault="009B45C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C28C3F" w14:textId="77777777" w:rsidR="00C86D1B" w:rsidRDefault="00C86D1B" w:rsidP="00C74B21">
      <w:pPr>
        <w:spacing w:after="0" w:line="240" w:lineRule="auto"/>
      </w:pPr>
      <w:r>
        <w:separator/>
      </w:r>
    </w:p>
  </w:footnote>
  <w:footnote w:type="continuationSeparator" w:id="0">
    <w:p w14:paraId="532AA7C3" w14:textId="77777777" w:rsidR="00C86D1B" w:rsidRDefault="00C86D1B" w:rsidP="00C74B2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E2FF4"/>
    <w:multiLevelType w:val="hybridMultilevel"/>
    <w:tmpl w:val="9ECEB296"/>
    <w:lvl w:ilvl="0" w:tplc="080C0001">
      <w:start w:val="1"/>
      <w:numFmt w:val="bullet"/>
      <w:lvlText w:val=""/>
      <w:lvlJc w:val="left"/>
      <w:pPr>
        <w:ind w:left="1005" w:hanging="360"/>
      </w:pPr>
      <w:rPr>
        <w:rFonts w:ascii="Symbol" w:hAnsi="Symbol" w:hint="default"/>
      </w:rPr>
    </w:lvl>
    <w:lvl w:ilvl="1" w:tplc="080C0003" w:tentative="1">
      <w:start w:val="1"/>
      <w:numFmt w:val="bullet"/>
      <w:lvlText w:val="o"/>
      <w:lvlJc w:val="left"/>
      <w:pPr>
        <w:ind w:left="1725" w:hanging="360"/>
      </w:pPr>
      <w:rPr>
        <w:rFonts w:ascii="Courier New" w:hAnsi="Courier New" w:cs="Courier New" w:hint="default"/>
      </w:rPr>
    </w:lvl>
    <w:lvl w:ilvl="2" w:tplc="080C0005" w:tentative="1">
      <w:start w:val="1"/>
      <w:numFmt w:val="bullet"/>
      <w:lvlText w:val=""/>
      <w:lvlJc w:val="left"/>
      <w:pPr>
        <w:ind w:left="2445" w:hanging="360"/>
      </w:pPr>
      <w:rPr>
        <w:rFonts w:ascii="Wingdings" w:hAnsi="Wingdings" w:hint="default"/>
      </w:rPr>
    </w:lvl>
    <w:lvl w:ilvl="3" w:tplc="080C0001" w:tentative="1">
      <w:start w:val="1"/>
      <w:numFmt w:val="bullet"/>
      <w:lvlText w:val=""/>
      <w:lvlJc w:val="left"/>
      <w:pPr>
        <w:ind w:left="3165" w:hanging="360"/>
      </w:pPr>
      <w:rPr>
        <w:rFonts w:ascii="Symbol" w:hAnsi="Symbol" w:hint="default"/>
      </w:rPr>
    </w:lvl>
    <w:lvl w:ilvl="4" w:tplc="080C0003" w:tentative="1">
      <w:start w:val="1"/>
      <w:numFmt w:val="bullet"/>
      <w:lvlText w:val="o"/>
      <w:lvlJc w:val="left"/>
      <w:pPr>
        <w:ind w:left="3885" w:hanging="360"/>
      </w:pPr>
      <w:rPr>
        <w:rFonts w:ascii="Courier New" w:hAnsi="Courier New" w:cs="Courier New" w:hint="default"/>
      </w:rPr>
    </w:lvl>
    <w:lvl w:ilvl="5" w:tplc="080C0005" w:tentative="1">
      <w:start w:val="1"/>
      <w:numFmt w:val="bullet"/>
      <w:lvlText w:val=""/>
      <w:lvlJc w:val="left"/>
      <w:pPr>
        <w:ind w:left="4605" w:hanging="360"/>
      </w:pPr>
      <w:rPr>
        <w:rFonts w:ascii="Wingdings" w:hAnsi="Wingdings" w:hint="default"/>
      </w:rPr>
    </w:lvl>
    <w:lvl w:ilvl="6" w:tplc="080C0001" w:tentative="1">
      <w:start w:val="1"/>
      <w:numFmt w:val="bullet"/>
      <w:lvlText w:val=""/>
      <w:lvlJc w:val="left"/>
      <w:pPr>
        <w:ind w:left="5325" w:hanging="360"/>
      </w:pPr>
      <w:rPr>
        <w:rFonts w:ascii="Symbol" w:hAnsi="Symbol" w:hint="default"/>
      </w:rPr>
    </w:lvl>
    <w:lvl w:ilvl="7" w:tplc="080C0003" w:tentative="1">
      <w:start w:val="1"/>
      <w:numFmt w:val="bullet"/>
      <w:lvlText w:val="o"/>
      <w:lvlJc w:val="left"/>
      <w:pPr>
        <w:ind w:left="6045" w:hanging="360"/>
      </w:pPr>
      <w:rPr>
        <w:rFonts w:ascii="Courier New" w:hAnsi="Courier New" w:cs="Courier New" w:hint="default"/>
      </w:rPr>
    </w:lvl>
    <w:lvl w:ilvl="8" w:tplc="080C0005" w:tentative="1">
      <w:start w:val="1"/>
      <w:numFmt w:val="bullet"/>
      <w:lvlText w:val=""/>
      <w:lvlJc w:val="left"/>
      <w:pPr>
        <w:ind w:left="6765" w:hanging="360"/>
      </w:pPr>
      <w:rPr>
        <w:rFonts w:ascii="Wingdings" w:hAnsi="Wingdings" w:hint="default"/>
      </w:rPr>
    </w:lvl>
  </w:abstractNum>
  <w:abstractNum w:abstractNumId="1" w15:restartNumberingAfterBreak="0">
    <w:nsid w:val="0A1D2493"/>
    <w:multiLevelType w:val="multilevel"/>
    <w:tmpl w:val="69BCC858"/>
    <w:lvl w:ilvl="0">
      <w:start w:val="1"/>
      <w:numFmt w:val="decimal"/>
      <w:lvlText w:val="%1"/>
      <w:lvlJc w:val="left"/>
      <w:pPr>
        <w:ind w:left="360" w:hanging="360"/>
      </w:pPr>
      <w:rPr>
        <w:rFonts w:hint="default"/>
      </w:rPr>
    </w:lvl>
    <w:lvl w:ilvl="1">
      <w:start w:val="2"/>
      <w:numFmt w:val="decimal"/>
      <w:lvlText w:val="%1.%2"/>
      <w:lvlJc w:val="left"/>
      <w:pPr>
        <w:ind w:left="645" w:hanging="360"/>
      </w:pPr>
      <w:rPr>
        <w:rFonts w:hint="default"/>
      </w:rPr>
    </w:lvl>
    <w:lvl w:ilvl="2">
      <w:start w:val="1"/>
      <w:numFmt w:val="decimal"/>
      <w:lvlText w:val="%1.%2.%3"/>
      <w:lvlJc w:val="left"/>
      <w:pPr>
        <w:ind w:left="1290" w:hanging="720"/>
      </w:pPr>
      <w:rPr>
        <w:rFonts w:hint="default"/>
      </w:rPr>
    </w:lvl>
    <w:lvl w:ilvl="3">
      <w:start w:val="1"/>
      <w:numFmt w:val="decimal"/>
      <w:lvlText w:val="%1.%2.%3.%4"/>
      <w:lvlJc w:val="left"/>
      <w:pPr>
        <w:ind w:left="1575" w:hanging="720"/>
      </w:pPr>
      <w:rPr>
        <w:rFonts w:hint="default"/>
      </w:rPr>
    </w:lvl>
    <w:lvl w:ilvl="4">
      <w:start w:val="1"/>
      <w:numFmt w:val="decimal"/>
      <w:lvlText w:val="%1.%2.%3.%4.%5"/>
      <w:lvlJc w:val="left"/>
      <w:pPr>
        <w:ind w:left="2220" w:hanging="1080"/>
      </w:pPr>
      <w:rPr>
        <w:rFonts w:hint="default"/>
      </w:rPr>
    </w:lvl>
    <w:lvl w:ilvl="5">
      <w:start w:val="1"/>
      <w:numFmt w:val="decimal"/>
      <w:lvlText w:val="%1.%2.%3.%4.%5.%6"/>
      <w:lvlJc w:val="left"/>
      <w:pPr>
        <w:ind w:left="2505" w:hanging="1080"/>
      </w:pPr>
      <w:rPr>
        <w:rFonts w:hint="default"/>
      </w:rPr>
    </w:lvl>
    <w:lvl w:ilvl="6">
      <w:start w:val="1"/>
      <w:numFmt w:val="decimal"/>
      <w:lvlText w:val="%1.%2.%3.%4.%5.%6.%7"/>
      <w:lvlJc w:val="left"/>
      <w:pPr>
        <w:ind w:left="3150" w:hanging="1440"/>
      </w:pPr>
      <w:rPr>
        <w:rFonts w:hint="default"/>
      </w:rPr>
    </w:lvl>
    <w:lvl w:ilvl="7">
      <w:start w:val="1"/>
      <w:numFmt w:val="decimal"/>
      <w:lvlText w:val="%1.%2.%3.%4.%5.%6.%7.%8"/>
      <w:lvlJc w:val="left"/>
      <w:pPr>
        <w:ind w:left="3435" w:hanging="1440"/>
      </w:pPr>
      <w:rPr>
        <w:rFonts w:hint="default"/>
      </w:rPr>
    </w:lvl>
    <w:lvl w:ilvl="8">
      <w:start w:val="1"/>
      <w:numFmt w:val="decimal"/>
      <w:lvlText w:val="%1.%2.%3.%4.%5.%6.%7.%8.%9"/>
      <w:lvlJc w:val="left"/>
      <w:pPr>
        <w:ind w:left="3720" w:hanging="1440"/>
      </w:pPr>
      <w:rPr>
        <w:rFonts w:hint="default"/>
      </w:rPr>
    </w:lvl>
  </w:abstractNum>
  <w:abstractNum w:abstractNumId="2" w15:restartNumberingAfterBreak="0">
    <w:nsid w:val="2BE22B6E"/>
    <w:multiLevelType w:val="hybridMultilevel"/>
    <w:tmpl w:val="A5B48C26"/>
    <w:lvl w:ilvl="0" w:tplc="080C0001">
      <w:start w:val="1"/>
      <w:numFmt w:val="bullet"/>
      <w:lvlText w:val=""/>
      <w:lvlJc w:val="left"/>
      <w:pPr>
        <w:ind w:left="1068" w:hanging="360"/>
      </w:pPr>
      <w:rPr>
        <w:rFonts w:ascii="Symbol" w:hAnsi="Symbol"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3" w15:restartNumberingAfterBreak="0">
    <w:nsid w:val="2D6524C5"/>
    <w:multiLevelType w:val="hybridMultilevel"/>
    <w:tmpl w:val="8796F592"/>
    <w:lvl w:ilvl="0" w:tplc="080C0001">
      <w:start w:val="1"/>
      <w:numFmt w:val="bullet"/>
      <w:lvlText w:val=""/>
      <w:lvlJc w:val="left"/>
      <w:pPr>
        <w:ind w:left="1050" w:hanging="360"/>
      </w:pPr>
      <w:rPr>
        <w:rFonts w:ascii="Symbol" w:hAnsi="Symbol" w:hint="default"/>
      </w:rPr>
    </w:lvl>
    <w:lvl w:ilvl="1" w:tplc="080C0003" w:tentative="1">
      <w:start w:val="1"/>
      <w:numFmt w:val="bullet"/>
      <w:lvlText w:val="o"/>
      <w:lvlJc w:val="left"/>
      <w:pPr>
        <w:ind w:left="1770" w:hanging="360"/>
      </w:pPr>
      <w:rPr>
        <w:rFonts w:ascii="Courier New" w:hAnsi="Courier New" w:cs="Courier New" w:hint="default"/>
      </w:rPr>
    </w:lvl>
    <w:lvl w:ilvl="2" w:tplc="080C0005" w:tentative="1">
      <w:start w:val="1"/>
      <w:numFmt w:val="bullet"/>
      <w:lvlText w:val=""/>
      <w:lvlJc w:val="left"/>
      <w:pPr>
        <w:ind w:left="2490" w:hanging="360"/>
      </w:pPr>
      <w:rPr>
        <w:rFonts w:ascii="Wingdings" w:hAnsi="Wingdings" w:hint="default"/>
      </w:rPr>
    </w:lvl>
    <w:lvl w:ilvl="3" w:tplc="080C0001" w:tentative="1">
      <w:start w:val="1"/>
      <w:numFmt w:val="bullet"/>
      <w:lvlText w:val=""/>
      <w:lvlJc w:val="left"/>
      <w:pPr>
        <w:ind w:left="3210" w:hanging="360"/>
      </w:pPr>
      <w:rPr>
        <w:rFonts w:ascii="Symbol" w:hAnsi="Symbol" w:hint="default"/>
      </w:rPr>
    </w:lvl>
    <w:lvl w:ilvl="4" w:tplc="080C0003" w:tentative="1">
      <w:start w:val="1"/>
      <w:numFmt w:val="bullet"/>
      <w:lvlText w:val="o"/>
      <w:lvlJc w:val="left"/>
      <w:pPr>
        <w:ind w:left="3930" w:hanging="360"/>
      </w:pPr>
      <w:rPr>
        <w:rFonts w:ascii="Courier New" w:hAnsi="Courier New" w:cs="Courier New" w:hint="default"/>
      </w:rPr>
    </w:lvl>
    <w:lvl w:ilvl="5" w:tplc="080C0005" w:tentative="1">
      <w:start w:val="1"/>
      <w:numFmt w:val="bullet"/>
      <w:lvlText w:val=""/>
      <w:lvlJc w:val="left"/>
      <w:pPr>
        <w:ind w:left="4650" w:hanging="360"/>
      </w:pPr>
      <w:rPr>
        <w:rFonts w:ascii="Wingdings" w:hAnsi="Wingdings" w:hint="default"/>
      </w:rPr>
    </w:lvl>
    <w:lvl w:ilvl="6" w:tplc="080C0001" w:tentative="1">
      <w:start w:val="1"/>
      <w:numFmt w:val="bullet"/>
      <w:lvlText w:val=""/>
      <w:lvlJc w:val="left"/>
      <w:pPr>
        <w:ind w:left="5370" w:hanging="360"/>
      </w:pPr>
      <w:rPr>
        <w:rFonts w:ascii="Symbol" w:hAnsi="Symbol" w:hint="default"/>
      </w:rPr>
    </w:lvl>
    <w:lvl w:ilvl="7" w:tplc="080C0003" w:tentative="1">
      <w:start w:val="1"/>
      <w:numFmt w:val="bullet"/>
      <w:lvlText w:val="o"/>
      <w:lvlJc w:val="left"/>
      <w:pPr>
        <w:ind w:left="6090" w:hanging="360"/>
      </w:pPr>
      <w:rPr>
        <w:rFonts w:ascii="Courier New" w:hAnsi="Courier New" w:cs="Courier New" w:hint="default"/>
      </w:rPr>
    </w:lvl>
    <w:lvl w:ilvl="8" w:tplc="080C0005" w:tentative="1">
      <w:start w:val="1"/>
      <w:numFmt w:val="bullet"/>
      <w:lvlText w:val=""/>
      <w:lvlJc w:val="left"/>
      <w:pPr>
        <w:ind w:left="6810" w:hanging="360"/>
      </w:pPr>
      <w:rPr>
        <w:rFonts w:ascii="Wingdings" w:hAnsi="Wingdings" w:hint="default"/>
      </w:rPr>
    </w:lvl>
  </w:abstractNum>
  <w:abstractNum w:abstractNumId="4" w15:restartNumberingAfterBreak="0">
    <w:nsid w:val="574D669E"/>
    <w:multiLevelType w:val="hybridMultilevel"/>
    <w:tmpl w:val="F020C2DA"/>
    <w:lvl w:ilvl="0" w:tplc="080C0001">
      <w:start w:val="1"/>
      <w:numFmt w:val="bullet"/>
      <w:lvlText w:val=""/>
      <w:lvlJc w:val="left"/>
      <w:pPr>
        <w:ind w:left="1004" w:hanging="360"/>
      </w:pPr>
      <w:rPr>
        <w:rFonts w:ascii="Symbol" w:hAnsi="Symbol" w:hint="default"/>
      </w:rPr>
    </w:lvl>
    <w:lvl w:ilvl="1" w:tplc="080C0003" w:tentative="1">
      <w:start w:val="1"/>
      <w:numFmt w:val="bullet"/>
      <w:lvlText w:val="o"/>
      <w:lvlJc w:val="left"/>
      <w:pPr>
        <w:ind w:left="1724" w:hanging="360"/>
      </w:pPr>
      <w:rPr>
        <w:rFonts w:ascii="Courier New" w:hAnsi="Courier New" w:cs="Courier New" w:hint="default"/>
      </w:rPr>
    </w:lvl>
    <w:lvl w:ilvl="2" w:tplc="080C0005" w:tentative="1">
      <w:start w:val="1"/>
      <w:numFmt w:val="bullet"/>
      <w:lvlText w:val=""/>
      <w:lvlJc w:val="left"/>
      <w:pPr>
        <w:ind w:left="2444" w:hanging="360"/>
      </w:pPr>
      <w:rPr>
        <w:rFonts w:ascii="Wingdings" w:hAnsi="Wingdings" w:hint="default"/>
      </w:rPr>
    </w:lvl>
    <w:lvl w:ilvl="3" w:tplc="080C0001" w:tentative="1">
      <w:start w:val="1"/>
      <w:numFmt w:val="bullet"/>
      <w:lvlText w:val=""/>
      <w:lvlJc w:val="left"/>
      <w:pPr>
        <w:ind w:left="3164" w:hanging="360"/>
      </w:pPr>
      <w:rPr>
        <w:rFonts w:ascii="Symbol" w:hAnsi="Symbol" w:hint="default"/>
      </w:rPr>
    </w:lvl>
    <w:lvl w:ilvl="4" w:tplc="080C0003" w:tentative="1">
      <w:start w:val="1"/>
      <w:numFmt w:val="bullet"/>
      <w:lvlText w:val="o"/>
      <w:lvlJc w:val="left"/>
      <w:pPr>
        <w:ind w:left="3884" w:hanging="360"/>
      </w:pPr>
      <w:rPr>
        <w:rFonts w:ascii="Courier New" w:hAnsi="Courier New" w:cs="Courier New" w:hint="default"/>
      </w:rPr>
    </w:lvl>
    <w:lvl w:ilvl="5" w:tplc="080C0005" w:tentative="1">
      <w:start w:val="1"/>
      <w:numFmt w:val="bullet"/>
      <w:lvlText w:val=""/>
      <w:lvlJc w:val="left"/>
      <w:pPr>
        <w:ind w:left="4604" w:hanging="360"/>
      </w:pPr>
      <w:rPr>
        <w:rFonts w:ascii="Wingdings" w:hAnsi="Wingdings" w:hint="default"/>
      </w:rPr>
    </w:lvl>
    <w:lvl w:ilvl="6" w:tplc="080C0001" w:tentative="1">
      <w:start w:val="1"/>
      <w:numFmt w:val="bullet"/>
      <w:lvlText w:val=""/>
      <w:lvlJc w:val="left"/>
      <w:pPr>
        <w:ind w:left="5324" w:hanging="360"/>
      </w:pPr>
      <w:rPr>
        <w:rFonts w:ascii="Symbol" w:hAnsi="Symbol" w:hint="default"/>
      </w:rPr>
    </w:lvl>
    <w:lvl w:ilvl="7" w:tplc="080C0003" w:tentative="1">
      <w:start w:val="1"/>
      <w:numFmt w:val="bullet"/>
      <w:lvlText w:val="o"/>
      <w:lvlJc w:val="left"/>
      <w:pPr>
        <w:ind w:left="6044" w:hanging="360"/>
      </w:pPr>
      <w:rPr>
        <w:rFonts w:ascii="Courier New" w:hAnsi="Courier New" w:cs="Courier New" w:hint="default"/>
      </w:rPr>
    </w:lvl>
    <w:lvl w:ilvl="8" w:tplc="080C0005" w:tentative="1">
      <w:start w:val="1"/>
      <w:numFmt w:val="bullet"/>
      <w:lvlText w:val=""/>
      <w:lvlJc w:val="left"/>
      <w:pPr>
        <w:ind w:left="6764" w:hanging="360"/>
      </w:pPr>
      <w:rPr>
        <w:rFonts w:ascii="Wingdings" w:hAnsi="Wingdings" w:hint="default"/>
      </w:rPr>
    </w:lvl>
  </w:abstractNum>
  <w:abstractNum w:abstractNumId="5" w15:restartNumberingAfterBreak="0">
    <w:nsid w:val="648B72F9"/>
    <w:multiLevelType w:val="hybridMultilevel"/>
    <w:tmpl w:val="35BE4AE0"/>
    <w:lvl w:ilvl="0" w:tplc="080C0001">
      <w:start w:val="1"/>
      <w:numFmt w:val="bullet"/>
      <w:lvlText w:val=""/>
      <w:lvlJc w:val="left"/>
      <w:pPr>
        <w:ind w:left="1432" w:hanging="360"/>
      </w:pPr>
      <w:rPr>
        <w:rFonts w:ascii="Symbol" w:hAnsi="Symbol" w:hint="default"/>
      </w:rPr>
    </w:lvl>
    <w:lvl w:ilvl="1" w:tplc="080C0003" w:tentative="1">
      <w:start w:val="1"/>
      <w:numFmt w:val="bullet"/>
      <w:lvlText w:val="o"/>
      <w:lvlJc w:val="left"/>
      <w:pPr>
        <w:ind w:left="2152" w:hanging="360"/>
      </w:pPr>
      <w:rPr>
        <w:rFonts w:ascii="Courier New" w:hAnsi="Courier New" w:cs="Courier New" w:hint="default"/>
      </w:rPr>
    </w:lvl>
    <w:lvl w:ilvl="2" w:tplc="080C0005" w:tentative="1">
      <w:start w:val="1"/>
      <w:numFmt w:val="bullet"/>
      <w:lvlText w:val=""/>
      <w:lvlJc w:val="left"/>
      <w:pPr>
        <w:ind w:left="2872" w:hanging="360"/>
      </w:pPr>
      <w:rPr>
        <w:rFonts w:ascii="Wingdings" w:hAnsi="Wingdings" w:hint="default"/>
      </w:rPr>
    </w:lvl>
    <w:lvl w:ilvl="3" w:tplc="080C0001" w:tentative="1">
      <w:start w:val="1"/>
      <w:numFmt w:val="bullet"/>
      <w:lvlText w:val=""/>
      <w:lvlJc w:val="left"/>
      <w:pPr>
        <w:ind w:left="3592" w:hanging="360"/>
      </w:pPr>
      <w:rPr>
        <w:rFonts w:ascii="Symbol" w:hAnsi="Symbol" w:hint="default"/>
      </w:rPr>
    </w:lvl>
    <w:lvl w:ilvl="4" w:tplc="080C0003" w:tentative="1">
      <w:start w:val="1"/>
      <w:numFmt w:val="bullet"/>
      <w:lvlText w:val="o"/>
      <w:lvlJc w:val="left"/>
      <w:pPr>
        <w:ind w:left="4312" w:hanging="360"/>
      </w:pPr>
      <w:rPr>
        <w:rFonts w:ascii="Courier New" w:hAnsi="Courier New" w:cs="Courier New" w:hint="default"/>
      </w:rPr>
    </w:lvl>
    <w:lvl w:ilvl="5" w:tplc="080C0005" w:tentative="1">
      <w:start w:val="1"/>
      <w:numFmt w:val="bullet"/>
      <w:lvlText w:val=""/>
      <w:lvlJc w:val="left"/>
      <w:pPr>
        <w:ind w:left="5032" w:hanging="360"/>
      </w:pPr>
      <w:rPr>
        <w:rFonts w:ascii="Wingdings" w:hAnsi="Wingdings" w:hint="default"/>
      </w:rPr>
    </w:lvl>
    <w:lvl w:ilvl="6" w:tplc="080C0001" w:tentative="1">
      <w:start w:val="1"/>
      <w:numFmt w:val="bullet"/>
      <w:lvlText w:val=""/>
      <w:lvlJc w:val="left"/>
      <w:pPr>
        <w:ind w:left="5752" w:hanging="360"/>
      </w:pPr>
      <w:rPr>
        <w:rFonts w:ascii="Symbol" w:hAnsi="Symbol" w:hint="default"/>
      </w:rPr>
    </w:lvl>
    <w:lvl w:ilvl="7" w:tplc="080C0003" w:tentative="1">
      <w:start w:val="1"/>
      <w:numFmt w:val="bullet"/>
      <w:lvlText w:val="o"/>
      <w:lvlJc w:val="left"/>
      <w:pPr>
        <w:ind w:left="6472" w:hanging="360"/>
      </w:pPr>
      <w:rPr>
        <w:rFonts w:ascii="Courier New" w:hAnsi="Courier New" w:cs="Courier New" w:hint="default"/>
      </w:rPr>
    </w:lvl>
    <w:lvl w:ilvl="8" w:tplc="080C0005" w:tentative="1">
      <w:start w:val="1"/>
      <w:numFmt w:val="bullet"/>
      <w:lvlText w:val=""/>
      <w:lvlJc w:val="left"/>
      <w:pPr>
        <w:ind w:left="7192" w:hanging="360"/>
      </w:pPr>
      <w:rPr>
        <w:rFonts w:ascii="Wingdings" w:hAnsi="Wingdings" w:hint="default"/>
      </w:rPr>
    </w:lvl>
  </w:abstractNum>
  <w:abstractNum w:abstractNumId="6" w15:restartNumberingAfterBreak="0">
    <w:nsid w:val="65AE005E"/>
    <w:multiLevelType w:val="multilevel"/>
    <w:tmpl w:val="1D34B526"/>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90" w:hanging="720"/>
      </w:pPr>
      <w:rPr>
        <w:rFonts w:hint="default"/>
      </w:rPr>
    </w:lvl>
    <w:lvl w:ilvl="3">
      <w:start w:val="1"/>
      <w:numFmt w:val="decimal"/>
      <w:lvlText w:val="%1.%2.%3.%4"/>
      <w:lvlJc w:val="left"/>
      <w:pPr>
        <w:ind w:left="1575" w:hanging="720"/>
      </w:pPr>
      <w:rPr>
        <w:rFonts w:hint="default"/>
      </w:rPr>
    </w:lvl>
    <w:lvl w:ilvl="4">
      <w:start w:val="1"/>
      <w:numFmt w:val="decimal"/>
      <w:lvlText w:val="%1.%2.%3.%4.%5"/>
      <w:lvlJc w:val="left"/>
      <w:pPr>
        <w:ind w:left="2220" w:hanging="1080"/>
      </w:pPr>
      <w:rPr>
        <w:rFonts w:hint="default"/>
      </w:rPr>
    </w:lvl>
    <w:lvl w:ilvl="5">
      <w:start w:val="1"/>
      <w:numFmt w:val="decimal"/>
      <w:lvlText w:val="%1.%2.%3.%4.%5.%6"/>
      <w:lvlJc w:val="left"/>
      <w:pPr>
        <w:ind w:left="2505" w:hanging="1080"/>
      </w:pPr>
      <w:rPr>
        <w:rFonts w:hint="default"/>
      </w:rPr>
    </w:lvl>
    <w:lvl w:ilvl="6">
      <w:start w:val="1"/>
      <w:numFmt w:val="decimal"/>
      <w:lvlText w:val="%1.%2.%3.%4.%5.%6.%7"/>
      <w:lvlJc w:val="left"/>
      <w:pPr>
        <w:ind w:left="3150" w:hanging="1440"/>
      </w:pPr>
      <w:rPr>
        <w:rFonts w:hint="default"/>
      </w:rPr>
    </w:lvl>
    <w:lvl w:ilvl="7">
      <w:start w:val="1"/>
      <w:numFmt w:val="decimal"/>
      <w:lvlText w:val="%1.%2.%3.%4.%5.%6.%7.%8"/>
      <w:lvlJc w:val="left"/>
      <w:pPr>
        <w:ind w:left="3435" w:hanging="1440"/>
      </w:pPr>
      <w:rPr>
        <w:rFonts w:hint="default"/>
      </w:rPr>
    </w:lvl>
    <w:lvl w:ilvl="8">
      <w:start w:val="1"/>
      <w:numFmt w:val="decimal"/>
      <w:lvlText w:val="%1.%2.%3.%4.%5.%6.%7.%8.%9"/>
      <w:lvlJc w:val="left"/>
      <w:pPr>
        <w:ind w:left="3720" w:hanging="1440"/>
      </w:pPr>
      <w:rPr>
        <w:rFonts w:hint="default"/>
      </w:rPr>
    </w:lvl>
  </w:abstractNum>
  <w:num w:numId="1" w16cid:durableId="900217182">
    <w:abstractNumId w:val="6"/>
  </w:num>
  <w:num w:numId="2" w16cid:durableId="852956542">
    <w:abstractNumId w:val="1"/>
  </w:num>
  <w:num w:numId="3" w16cid:durableId="1874226727">
    <w:abstractNumId w:val="0"/>
  </w:num>
  <w:num w:numId="4" w16cid:durableId="1211380380">
    <w:abstractNumId w:val="4"/>
  </w:num>
  <w:num w:numId="5" w16cid:durableId="1455639466">
    <w:abstractNumId w:val="3"/>
  </w:num>
  <w:num w:numId="6" w16cid:durableId="399332502">
    <w:abstractNumId w:val="2"/>
  </w:num>
  <w:num w:numId="7" w16cid:durableId="92799977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B21"/>
    <w:rsid w:val="00010D05"/>
    <w:rsid w:val="000130F8"/>
    <w:rsid w:val="00077CB6"/>
    <w:rsid w:val="000916B0"/>
    <w:rsid w:val="000A0222"/>
    <w:rsid w:val="000E25DC"/>
    <w:rsid w:val="000E3067"/>
    <w:rsid w:val="00102AC8"/>
    <w:rsid w:val="001305A1"/>
    <w:rsid w:val="0013109A"/>
    <w:rsid w:val="001C2ED7"/>
    <w:rsid w:val="001C70E1"/>
    <w:rsid w:val="001D45F9"/>
    <w:rsid w:val="0026175D"/>
    <w:rsid w:val="00265A0B"/>
    <w:rsid w:val="002C203D"/>
    <w:rsid w:val="002D0E9D"/>
    <w:rsid w:val="00303AA0"/>
    <w:rsid w:val="00331C6D"/>
    <w:rsid w:val="00341188"/>
    <w:rsid w:val="0034719E"/>
    <w:rsid w:val="003A64E4"/>
    <w:rsid w:val="003E5B9F"/>
    <w:rsid w:val="00422DBF"/>
    <w:rsid w:val="00440DB2"/>
    <w:rsid w:val="00452958"/>
    <w:rsid w:val="00462AEF"/>
    <w:rsid w:val="00487C86"/>
    <w:rsid w:val="00497B61"/>
    <w:rsid w:val="004B0CF2"/>
    <w:rsid w:val="005025CC"/>
    <w:rsid w:val="005459ED"/>
    <w:rsid w:val="00554F9A"/>
    <w:rsid w:val="00566757"/>
    <w:rsid w:val="0057465E"/>
    <w:rsid w:val="005938D8"/>
    <w:rsid w:val="005A03BC"/>
    <w:rsid w:val="005A05BC"/>
    <w:rsid w:val="005E466B"/>
    <w:rsid w:val="006179AB"/>
    <w:rsid w:val="00643EA9"/>
    <w:rsid w:val="00655B37"/>
    <w:rsid w:val="00692F21"/>
    <w:rsid w:val="006B2FC6"/>
    <w:rsid w:val="006C117A"/>
    <w:rsid w:val="006C6034"/>
    <w:rsid w:val="00701705"/>
    <w:rsid w:val="00725409"/>
    <w:rsid w:val="00736B50"/>
    <w:rsid w:val="007567A6"/>
    <w:rsid w:val="0078102A"/>
    <w:rsid w:val="007926FA"/>
    <w:rsid w:val="007C0650"/>
    <w:rsid w:val="007F29FD"/>
    <w:rsid w:val="00831DC1"/>
    <w:rsid w:val="00862A00"/>
    <w:rsid w:val="008D28D9"/>
    <w:rsid w:val="008E0C01"/>
    <w:rsid w:val="008E1D87"/>
    <w:rsid w:val="008F38BE"/>
    <w:rsid w:val="009351C9"/>
    <w:rsid w:val="00935704"/>
    <w:rsid w:val="00952081"/>
    <w:rsid w:val="0095347A"/>
    <w:rsid w:val="00955483"/>
    <w:rsid w:val="009B45CE"/>
    <w:rsid w:val="009C07B9"/>
    <w:rsid w:val="009C485C"/>
    <w:rsid w:val="009E21BD"/>
    <w:rsid w:val="00A029E6"/>
    <w:rsid w:val="00A42C47"/>
    <w:rsid w:val="00A43D1A"/>
    <w:rsid w:val="00A71D54"/>
    <w:rsid w:val="00A81D82"/>
    <w:rsid w:val="00AA260E"/>
    <w:rsid w:val="00B70807"/>
    <w:rsid w:val="00B77E8B"/>
    <w:rsid w:val="00BC73B0"/>
    <w:rsid w:val="00C07E3F"/>
    <w:rsid w:val="00C32114"/>
    <w:rsid w:val="00C32EB0"/>
    <w:rsid w:val="00C74B21"/>
    <w:rsid w:val="00C86D1B"/>
    <w:rsid w:val="00CA363F"/>
    <w:rsid w:val="00CB5052"/>
    <w:rsid w:val="00D31DE0"/>
    <w:rsid w:val="00D51D0C"/>
    <w:rsid w:val="00D56007"/>
    <w:rsid w:val="00D762D5"/>
    <w:rsid w:val="00D77C02"/>
    <w:rsid w:val="00DC3EA4"/>
    <w:rsid w:val="00E1460B"/>
    <w:rsid w:val="00E3389C"/>
    <w:rsid w:val="00E518FE"/>
    <w:rsid w:val="00E566A8"/>
    <w:rsid w:val="00EA02BC"/>
    <w:rsid w:val="00EF765B"/>
    <w:rsid w:val="00F23A3A"/>
    <w:rsid w:val="00F312DE"/>
    <w:rsid w:val="00F36B6A"/>
    <w:rsid w:val="00F51F93"/>
    <w:rsid w:val="00F87D9C"/>
    <w:rsid w:val="00FC48EE"/>
    <w:rsid w:val="00FD054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E25573"/>
  <w15:docId w15:val="{0C14DF8A-6459-41BF-8EF4-8D6197C4D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4B21"/>
    <w:rPr>
      <w:rFonts w:ascii="Calibri" w:eastAsia="Calibri" w:hAnsi="Calibri" w:cs="Times New Roma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C74B21"/>
    <w:pPr>
      <w:ind w:left="720"/>
      <w:contextualSpacing/>
    </w:pPr>
  </w:style>
  <w:style w:type="paragraph" w:styleId="En-tte">
    <w:name w:val="header"/>
    <w:basedOn w:val="Normal"/>
    <w:link w:val="En-tteCar"/>
    <w:uiPriority w:val="99"/>
    <w:unhideWhenUsed/>
    <w:rsid w:val="00C74B21"/>
    <w:pPr>
      <w:tabs>
        <w:tab w:val="center" w:pos="4536"/>
        <w:tab w:val="right" w:pos="9072"/>
      </w:tabs>
      <w:spacing w:after="0" w:line="240" w:lineRule="auto"/>
    </w:pPr>
  </w:style>
  <w:style w:type="character" w:customStyle="1" w:styleId="En-tteCar">
    <w:name w:val="En-tête Car"/>
    <w:basedOn w:val="Policepardfaut"/>
    <w:link w:val="En-tte"/>
    <w:uiPriority w:val="99"/>
    <w:rsid w:val="00C74B21"/>
    <w:rPr>
      <w:rFonts w:ascii="Calibri" w:eastAsia="Calibri" w:hAnsi="Calibri" w:cs="Times New Roman"/>
    </w:rPr>
  </w:style>
  <w:style w:type="paragraph" w:styleId="Pieddepage">
    <w:name w:val="footer"/>
    <w:basedOn w:val="Normal"/>
    <w:link w:val="PieddepageCar"/>
    <w:uiPriority w:val="99"/>
    <w:unhideWhenUsed/>
    <w:rsid w:val="00C74B21"/>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74B21"/>
    <w:rPr>
      <w:rFonts w:ascii="Calibri" w:eastAsia="Calibri" w:hAnsi="Calibri" w:cs="Times New Roman"/>
    </w:rPr>
  </w:style>
  <w:style w:type="paragraph" w:styleId="Textedebulles">
    <w:name w:val="Balloon Text"/>
    <w:basedOn w:val="Normal"/>
    <w:link w:val="TextedebullesCar"/>
    <w:uiPriority w:val="99"/>
    <w:semiHidden/>
    <w:unhideWhenUsed/>
    <w:rsid w:val="005A05BC"/>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5A05BC"/>
    <w:rPr>
      <w:rFonts w:ascii="Segoe UI" w:eastAsia="Calibri" w:hAnsi="Segoe UI" w:cs="Segoe UI"/>
      <w:sz w:val="18"/>
      <w:szCs w:val="18"/>
    </w:rPr>
  </w:style>
  <w:style w:type="character" w:customStyle="1" w:styleId="highlightedsearchterm">
    <w:name w:val="highlightedsearchterm"/>
    <w:basedOn w:val="Policepardfaut"/>
    <w:rsid w:val="00010D05"/>
  </w:style>
  <w:style w:type="character" w:styleId="Marquedecommentaire">
    <w:name w:val="annotation reference"/>
    <w:basedOn w:val="Policepardfaut"/>
    <w:uiPriority w:val="99"/>
    <w:semiHidden/>
    <w:unhideWhenUsed/>
    <w:rsid w:val="00331C6D"/>
    <w:rPr>
      <w:sz w:val="16"/>
      <w:szCs w:val="16"/>
    </w:rPr>
  </w:style>
  <w:style w:type="paragraph" w:styleId="Commentaire">
    <w:name w:val="annotation text"/>
    <w:basedOn w:val="Normal"/>
    <w:link w:val="CommentaireCar"/>
    <w:uiPriority w:val="99"/>
    <w:unhideWhenUsed/>
    <w:rsid w:val="00331C6D"/>
    <w:pPr>
      <w:spacing w:line="240" w:lineRule="auto"/>
    </w:pPr>
    <w:rPr>
      <w:sz w:val="20"/>
      <w:szCs w:val="20"/>
    </w:rPr>
  </w:style>
  <w:style w:type="character" w:customStyle="1" w:styleId="CommentaireCar">
    <w:name w:val="Commentaire Car"/>
    <w:basedOn w:val="Policepardfaut"/>
    <w:link w:val="Commentaire"/>
    <w:uiPriority w:val="99"/>
    <w:rsid w:val="00331C6D"/>
    <w:rPr>
      <w:rFonts w:ascii="Calibri" w:eastAsia="Calibri" w:hAnsi="Calibri" w:cs="Times New Roman"/>
      <w:sz w:val="20"/>
      <w:szCs w:val="20"/>
    </w:rPr>
  </w:style>
  <w:style w:type="paragraph" w:styleId="Objetducommentaire">
    <w:name w:val="annotation subject"/>
    <w:basedOn w:val="Commentaire"/>
    <w:next w:val="Commentaire"/>
    <w:link w:val="ObjetducommentaireCar"/>
    <w:uiPriority w:val="99"/>
    <w:semiHidden/>
    <w:unhideWhenUsed/>
    <w:rsid w:val="00331C6D"/>
    <w:rPr>
      <w:b/>
      <w:bCs/>
    </w:rPr>
  </w:style>
  <w:style w:type="character" w:customStyle="1" w:styleId="ObjetducommentaireCar">
    <w:name w:val="Objet du commentaire Car"/>
    <w:basedOn w:val="CommentaireCar"/>
    <w:link w:val="Objetducommentaire"/>
    <w:uiPriority w:val="99"/>
    <w:semiHidden/>
    <w:rsid w:val="00331C6D"/>
    <w:rPr>
      <w:rFonts w:ascii="Calibri" w:eastAsia="Calibri" w:hAnsi="Calibri" w:cs="Times New Roman"/>
      <w:b/>
      <w:bCs/>
      <w:sz w:val="20"/>
      <w:szCs w:val="20"/>
    </w:rPr>
  </w:style>
  <w:style w:type="paragraph" w:customStyle="1" w:styleId="bodytext">
    <w:name w:val="bodytext"/>
    <w:basedOn w:val="Normal"/>
    <w:rsid w:val="00935704"/>
    <w:pPr>
      <w:spacing w:before="100" w:beforeAutospacing="1" w:after="100" w:afterAutospacing="1" w:line="240" w:lineRule="auto"/>
    </w:pPr>
    <w:rPr>
      <w:rFonts w:ascii="Times New Roman" w:eastAsia="Times New Roman" w:hAnsi="Times New Roman"/>
      <w:sz w:val="24"/>
      <w:szCs w:val="24"/>
      <w:lang w:eastAsia="fr-BE"/>
    </w:rPr>
  </w:style>
  <w:style w:type="paragraph" w:styleId="NormalWeb">
    <w:name w:val="Normal (Web)"/>
    <w:basedOn w:val="Normal"/>
    <w:uiPriority w:val="99"/>
    <w:semiHidden/>
    <w:unhideWhenUsed/>
    <w:rsid w:val="005459ED"/>
    <w:pPr>
      <w:spacing w:before="100" w:beforeAutospacing="1" w:after="100" w:afterAutospacing="1" w:line="240" w:lineRule="auto"/>
    </w:pPr>
    <w:rPr>
      <w:rFonts w:ascii="Times New Roman" w:eastAsia="Times New Roman" w:hAnsi="Times New Roman"/>
      <w:sz w:val="24"/>
      <w:szCs w:val="24"/>
      <w:lang w:eastAsia="fr-BE"/>
    </w:rPr>
  </w:style>
  <w:style w:type="paragraph" w:styleId="Rvision">
    <w:name w:val="Revision"/>
    <w:hidden/>
    <w:uiPriority w:val="99"/>
    <w:semiHidden/>
    <w:rsid w:val="00701705"/>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759809">
      <w:bodyDiv w:val="1"/>
      <w:marLeft w:val="0"/>
      <w:marRight w:val="0"/>
      <w:marTop w:val="0"/>
      <w:marBottom w:val="0"/>
      <w:divBdr>
        <w:top w:val="none" w:sz="0" w:space="0" w:color="auto"/>
        <w:left w:val="none" w:sz="0" w:space="0" w:color="auto"/>
        <w:bottom w:val="none" w:sz="0" w:space="0" w:color="auto"/>
        <w:right w:val="none" w:sz="0" w:space="0" w:color="auto"/>
      </w:divBdr>
    </w:div>
    <w:div w:id="545684338">
      <w:bodyDiv w:val="1"/>
      <w:marLeft w:val="0"/>
      <w:marRight w:val="0"/>
      <w:marTop w:val="0"/>
      <w:marBottom w:val="0"/>
      <w:divBdr>
        <w:top w:val="none" w:sz="0" w:space="0" w:color="auto"/>
        <w:left w:val="none" w:sz="0" w:space="0" w:color="auto"/>
        <w:bottom w:val="none" w:sz="0" w:space="0" w:color="auto"/>
        <w:right w:val="none" w:sz="0" w:space="0" w:color="auto"/>
      </w:divBdr>
    </w:div>
    <w:div w:id="17559298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F4E899F737FC14AA1DF59B9BD6F8745" ma:contentTypeVersion="3" ma:contentTypeDescription="Crée un document." ma:contentTypeScope="" ma:versionID="674098c42227f67d49a5b93ebf56f569">
  <xsd:schema xmlns:xsd="http://www.w3.org/2001/XMLSchema" xmlns:xs="http://www.w3.org/2001/XMLSchema" xmlns:p="http://schemas.microsoft.com/office/2006/metadata/properties" xmlns:ns3="f47ec5ff-064d-45ba-bcd6-843e48b9a292" targetNamespace="http://schemas.microsoft.com/office/2006/metadata/properties" ma:root="true" ma:fieldsID="8f24c01b1696194510656144fec6bf38" ns3:_="">
    <xsd:import namespace="f47ec5ff-064d-45ba-bcd6-843e48b9a292"/>
    <xsd:element name="properties">
      <xsd:complexType>
        <xsd:sequence>
          <xsd:element name="documentManagement">
            <xsd:complexType>
              <xsd:all>
                <xsd:element ref="ns3:MediaServiceMetadata" minOccurs="0"/>
                <xsd:element ref="ns3:MediaServiceFastMetadata"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7ec5ff-064d-45ba-bcd6-843e48b9a2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f47ec5ff-064d-45ba-bcd6-843e48b9a292" xsi:nil="true"/>
  </documentManagement>
</p:properties>
</file>

<file path=customXml/itemProps1.xml><?xml version="1.0" encoding="utf-8"?>
<ds:datastoreItem xmlns:ds="http://schemas.openxmlformats.org/officeDocument/2006/customXml" ds:itemID="{AC2208AA-8195-41D1-95EB-5077F1DADFBA}">
  <ds:schemaRefs>
    <ds:schemaRef ds:uri="http://schemas.microsoft.com/sharepoint/v3/contenttype/forms"/>
  </ds:schemaRefs>
</ds:datastoreItem>
</file>

<file path=customXml/itemProps2.xml><?xml version="1.0" encoding="utf-8"?>
<ds:datastoreItem xmlns:ds="http://schemas.openxmlformats.org/officeDocument/2006/customXml" ds:itemID="{60A0FDF0-CFBF-4733-8E84-104DAB6A93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7ec5ff-064d-45ba-bcd6-843e48b9a2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ABC006C-D449-41BC-8D93-C4C845626D87}">
  <ds:schemaRefs>
    <ds:schemaRef ds:uri="http://purl.org/dc/terms/"/>
    <ds:schemaRef ds:uri="http://www.w3.org/XML/1998/namespace"/>
    <ds:schemaRef ds:uri="http://schemas.microsoft.com/office/infopath/2007/PartnerControls"/>
    <ds:schemaRef ds:uri="http://schemas.microsoft.com/office/2006/metadata/properties"/>
    <ds:schemaRef ds:uri="http://purl.org/dc/elements/1.1/"/>
    <ds:schemaRef ds:uri="http://schemas.openxmlformats.org/package/2006/metadata/core-properties"/>
    <ds:schemaRef ds:uri="http://schemas.microsoft.com/office/2006/documentManagement/types"/>
    <ds:schemaRef ds:uri="f47ec5ff-064d-45ba-bcd6-843e48b9a292"/>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2758</Words>
  <Characters>15173</Characters>
  <Application>Microsoft Office Word</Application>
  <DocSecurity>0</DocSecurity>
  <Lines>126</Lines>
  <Paragraphs>35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jansen</dc:creator>
  <cp:keywords/>
  <dc:description/>
  <cp:lastModifiedBy>COX David</cp:lastModifiedBy>
  <cp:revision>5</cp:revision>
  <cp:lastPrinted>2025-09-12T07:44:00Z</cp:lastPrinted>
  <dcterms:created xsi:type="dcterms:W3CDTF">2024-09-25T07:09:00Z</dcterms:created>
  <dcterms:modified xsi:type="dcterms:W3CDTF">2025-09-15T13:16:00Z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0x0101001F4E899F737FC14AA1DF59B9BD6F8745</vt:lpwstr>
  </property>
</Properties>
</file>